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EB" w:rsidRPr="006823FB" w:rsidRDefault="00280BEB" w:rsidP="00280BEB">
      <w:pPr>
        <w:spacing w:line="276" w:lineRule="auto"/>
        <w:ind w:left="720"/>
        <w:jc w:val="both"/>
        <w:rPr>
          <w:rFonts w:ascii="Bookman Old Style" w:hAnsi="Bookman Old Style" w:cs="Bookman Old Style"/>
          <w:u w:val="single"/>
        </w:rPr>
      </w:pPr>
    </w:p>
    <w:p w:rsidR="00280BEB" w:rsidRPr="006823FB" w:rsidRDefault="00280BEB" w:rsidP="00280BEB">
      <w:pPr>
        <w:spacing w:line="276" w:lineRule="auto"/>
        <w:jc w:val="both"/>
        <w:rPr>
          <w:rFonts w:ascii="Bookman Old Style" w:hAnsi="Bookman Old Style" w:cs="Bookman Old Style"/>
          <w:b/>
          <w:u w:val="single"/>
        </w:rPr>
      </w:pPr>
    </w:p>
    <w:p w:rsidR="00280BEB" w:rsidRDefault="00280BEB" w:rsidP="00280BEB">
      <w:pPr>
        <w:spacing w:line="276" w:lineRule="auto"/>
        <w:jc w:val="center"/>
        <w:rPr>
          <w:rFonts w:ascii="Bookman Old Style" w:hAnsi="Bookman Old Style" w:cs="Bookman Old Style"/>
          <w:b/>
        </w:rPr>
      </w:pPr>
      <w:r w:rsidRPr="003279C2">
        <w:rPr>
          <w:rFonts w:ascii="Bookman Old Style" w:hAnsi="Bookman Old Style" w:cs="Bookman Old Style"/>
          <w:b/>
        </w:rPr>
        <w:t>PUBLICATIONS</w:t>
      </w:r>
    </w:p>
    <w:p w:rsidR="00965725" w:rsidRPr="003279C2" w:rsidRDefault="00965725" w:rsidP="00280BEB">
      <w:pPr>
        <w:spacing w:line="276" w:lineRule="auto"/>
        <w:jc w:val="center"/>
        <w:rPr>
          <w:rFonts w:ascii="Bookman Old Style" w:hAnsi="Bookman Old Style" w:cs="Bookman Old Style"/>
          <w:b/>
        </w:rPr>
      </w:pPr>
    </w:p>
    <w:p w:rsidR="00280BEB" w:rsidRPr="00965725" w:rsidRDefault="00280BEB" w:rsidP="00280BEB">
      <w:pPr>
        <w:numPr>
          <w:ilvl w:val="0"/>
          <w:numId w:val="2"/>
        </w:numPr>
        <w:tabs>
          <w:tab w:val="left" w:pos="180"/>
          <w:tab w:val="left" w:pos="360"/>
        </w:tabs>
        <w:spacing w:line="276" w:lineRule="auto"/>
        <w:ind w:left="360"/>
        <w:jc w:val="both"/>
        <w:rPr>
          <w:rFonts w:ascii="Bookman Old Style" w:hAnsi="Bookman Old Style" w:cs="Bookman Old Style"/>
        </w:rPr>
      </w:pPr>
      <w:r w:rsidRPr="006823FB">
        <w:rPr>
          <w:rFonts w:ascii="Bookman Old Style" w:hAnsi="Bookman Old Style" w:cs="Bookman Old Style"/>
          <w:b/>
        </w:rPr>
        <w:t xml:space="preserve">International Journal – Papers Published </w:t>
      </w:r>
    </w:p>
    <w:p w:rsidR="00965725" w:rsidRPr="006823FB" w:rsidRDefault="00965725" w:rsidP="00965725">
      <w:pPr>
        <w:tabs>
          <w:tab w:val="left" w:pos="180"/>
          <w:tab w:val="left" w:pos="360"/>
        </w:tabs>
        <w:spacing w:line="276" w:lineRule="auto"/>
        <w:ind w:left="360"/>
        <w:jc w:val="both"/>
        <w:rPr>
          <w:rFonts w:ascii="Bookman Old Style" w:hAnsi="Bookman Old Style" w:cs="Bookman Old Style"/>
        </w:rPr>
      </w:pPr>
    </w:p>
    <w:p w:rsidR="00FA0834" w:rsidRPr="00FA0834" w:rsidRDefault="00FA0834" w:rsidP="00832B23">
      <w:pPr>
        <w:pStyle w:val="Default"/>
        <w:numPr>
          <w:ilvl w:val="0"/>
          <w:numId w:val="6"/>
        </w:numPr>
        <w:spacing w:line="360" w:lineRule="auto"/>
        <w:rPr>
          <w:rFonts w:eastAsiaTheme="minorHAnsi"/>
          <w:lang w:eastAsia="en-US"/>
        </w:rPr>
      </w:pPr>
      <w:proofErr w:type="spellStart"/>
      <w:r w:rsidRPr="00832B23">
        <w:t>C.Sowmya</w:t>
      </w:r>
      <w:proofErr w:type="spellEnd"/>
      <w:r w:rsidRPr="00832B23">
        <w:t>, Karibasavaraja D,</w:t>
      </w:r>
      <w:r>
        <w:t xml:space="preserve"> </w:t>
      </w:r>
      <w:proofErr w:type="spellStart"/>
      <w:r>
        <w:t>Ravindra</w:t>
      </w:r>
      <w:proofErr w:type="spellEnd"/>
      <w:r>
        <w:t xml:space="preserve"> </w:t>
      </w:r>
      <w:proofErr w:type="spellStart"/>
      <w:r>
        <w:t>Naik</w:t>
      </w:r>
      <w:proofErr w:type="spellEnd"/>
      <w:r>
        <w:t xml:space="preserve"> </w:t>
      </w:r>
      <w:r w:rsidRPr="00832B23">
        <w:t>titled</w:t>
      </w:r>
      <w:r>
        <w:t xml:space="preserve"> “Experimental Analysis of Facture toughness of EN9 and EN31 steel under double layer of Electroplating materials with different varied thickness” IOP conference Series Materials Science &amp; Engineering 1065 (2021) 012012.</w:t>
      </w:r>
    </w:p>
    <w:p w:rsidR="00832B23" w:rsidRPr="00832B23" w:rsidRDefault="00832B23" w:rsidP="00832B23">
      <w:pPr>
        <w:pStyle w:val="Default"/>
        <w:numPr>
          <w:ilvl w:val="0"/>
          <w:numId w:val="6"/>
        </w:numPr>
        <w:spacing w:line="360" w:lineRule="auto"/>
        <w:rPr>
          <w:rFonts w:eastAsiaTheme="minorHAnsi"/>
          <w:lang w:eastAsia="en-US"/>
        </w:rPr>
      </w:pPr>
      <w:r w:rsidRPr="00832B23">
        <w:t xml:space="preserve">Sowmya C, Dr. V </w:t>
      </w:r>
      <w:proofErr w:type="spellStart"/>
      <w:r w:rsidRPr="00832B23">
        <w:t>Ramesh</w:t>
      </w:r>
      <w:proofErr w:type="spellEnd"/>
      <w:r w:rsidRPr="00832B23">
        <w:t xml:space="preserve">, </w:t>
      </w:r>
      <w:proofErr w:type="spellStart"/>
      <w:r w:rsidRPr="00832B23">
        <w:t>Vijaya</w:t>
      </w:r>
      <w:proofErr w:type="spellEnd"/>
      <w:r w:rsidRPr="00832B23">
        <w:t xml:space="preserve"> Kumar P titled “Man Power Reduction in Moulding Operations through SWCT Study Technique” </w:t>
      </w:r>
      <w:r w:rsidRPr="00832B2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Journal of </w:t>
      </w:r>
      <w:r w:rsidRPr="00832B23">
        <w:rPr>
          <w:rFonts w:eastAsiaTheme="minorHAnsi"/>
          <w:lang w:eastAsia="en-US"/>
        </w:rPr>
        <w:t>Engineering and Management</w:t>
      </w:r>
      <w:r>
        <w:rPr>
          <w:rFonts w:eastAsiaTheme="minorHAnsi"/>
          <w:lang w:eastAsia="en-US"/>
        </w:rPr>
        <w:t xml:space="preserve"> </w:t>
      </w:r>
      <w:r w:rsidRPr="00832B23">
        <w:rPr>
          <w:rFonts w:eastAsiaTheme="minorHAnsi"/>
          <w:lang w:eastAsia="en-US"/>
        </w:rPr>
        <w:t xml:space="preserve">TEST, </w:t>
      </w:r>
      <w:r w:rsidRPr="00832B23">
        <w:rPr>
          <w:rFonts w:eastAsiaTheme="minorHAnsi"/>
          <w:bCs/>
          <w:iCs/>
          <w:lang w:eastAsia="en-US"/>
        </w:rPr>
        <w:t xml:space="preserve">ISSN: 0193-4120, </w:t>
      </w:r>
      <w:proofErr w:type="spellStart"/>
      <w:r w:rsidRPr="00832B23">
        <w:rPr>
          <w:rFonts w:eastAsiaTheme="minorHAnsi"/>
          <w:bCs/>
          <w:iCs/>
          <w:lang w:eastAsia="en-US"/>
        </w:rPr>
        <w:t>Vol</w:t>
      </w:r>
      <w:proofErr w:type="spellEnd"/>
      <w:r w:rsidRPr="00832B23">
        <w:rPr>
          <w:rFonts w:eastAsiaTheme="minorHAnsi"/>
          <w:bCs/>
          <w:iCs/>
          <w:lang w:eastAsia="en-US"/>
        </w:rPr>
        <w:t xml:space="preserve"> 83, Page No. 8284 – 8292,  March-April 2020</w:t>
      </w:r>
      <w:r w:rsidR="002D6CB4">
        <w:rPr>
          <w:rFonts w:eastAsiaTheme="minorHAnsi"/>
          <w:bCs/>
          <w:iCs/>
          <w:lang w:eastAsia="en-US"/>
        </w:rPr>
        <w:t xml:space="preserve"> (Scopus Indexed)</w:t>
      </w:r>
      <w:r w:rsidRPr="00832B23">
        <w:rPr>
          <w:rFonts w:eastAsiaTheme="minorHAnsi"/>
          <w:bCs/>
          <w:iCs/>
          <w:lang w:eastAsia="en-US"/>
        </w:rPr>
        <w:t>.</w:t>
      </w:r>
    </w:p>
    <w:p w:rsidR="00832B23" w:rsidRDefault="00EC4930" w:rsidP="00832B23"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after="200" w:line="360" w:lineRule="auto"/>
        <w:contextualSpacing/>
        <w:jc w:val="both"/>
      </w:pPr>
      <w:proofErr w:type="spellStart"/>
      <w:r w:rsidRPr="00B0260C">
        <w:rPr>
          <w:lang w:eastAsia="en-IN"/>
        </w:rPr>
        <w:t>C.Sowmya</w:t>
      </w:r>
      <w:proofErr w:type="spellEnd"/>
      <w:r w:rsidRPr="00B0260C">
        <w:rPr>
          <w:lang w:eastAsia="en-IN"/>
        </w:rPr>
        <w:t xml:space="preserve">, </w:t>
      </w:r>
      <w:proofErr w:type="spellStart"/>
      <w:r w:rsidRPr="00B0260C">
        <w:rPr>
          <w:lang w:eastAsia="en-IN"/>
        </w:rPr>
        <w:t>V.Ramesh</w:t>
      </w:r>
      <w:proofErr w:type="spellEnd"/>
      <w:r w:rsidR="00965725">
        <w:rPr>
          <w:lang w:eastAsia="en-IN"/>
        </w:rPr>
        <w:t>,</w:t>
      </w:r>
      <w:r w:rsidRPr="00B0260C">
        <w:rPr>
          <w:lang w:eastAsia="en-IN"/>
        </w:rPr>
        <w:t xml:space="preserve"> </w:t>
      </w:r>
      <w:r w:rsidR="00965725">
        <w:rPr>
          <w:lang w:eastAsia="en-IN"/>
        </w:rPr>
        <w:t xml:space="preserve">Karibasavaraja D titled </w:t>
      </w:r>
      <w:r w:rsidRPr="00B0260C">
        <w:rPr>
          <w:lang w:eastAsia="en-IN"/>
        </w:rPr>
        <w:t>“</w:t>
      </w:r>
      <w:r w:rsidRPr="00B0260C">
        <w:t xml:space="preserve">An Experimental investigation of Novel hybrid composite material using Hemp and Jute fibers and Its Mechanical Properties through Finite Element Method” </w:t>
      </w:r>
      <w:r w:rsidR="000E3360" w:rsidRPr="00B0260C">
        <w:t xml:space="preserve">International conference on materials, manufacturing and modeling, Materials Today Proceedings published in Elsevier, ISSN: 2214-7853, </w:t>
      </w:r>
      <w:proofErr w:type="spellStart"/>
      <w:r w:rsidR="000E3360" w:rsidRPr="00B0260C">
        <w:t>Vol</w:t>
      </w:r>
      <w:proofErr w:type="spellEnd"/>
      <w:r w:rsidR="000E3360" w:rsidRPr="00B0260C">
        <w:t xml:space="preserve"> 5, Issue 5, part 2, pages 13309-13320</w:t>
      </w:r>
      <w:r w:rsidR="009F42D8">
        <w:t>, 2018</w:t>
      </w:r>
      <w:r w:rsidR="000B5CFA">
        <w:t xml:space="preserve"> (Web of Science)</w:t>
      </w:r>
      <w:r w:rsidR="000E3360" w:rsidRPr="00B0260C">
        <w:t>.</w:t>
      </w:r>
      <w:r w:rsidR="009F42D8">
        <w:t xml:space="preserve">  </w:t>
      </w:r>
    </w:p>
    <w:p w:rsidR="00EC4930" w:rsidRPr="00832B23" w:rsidRDefault="00EC4930" w:rsidP="00832B23"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after="200" w:line="360" w:lineRule="auto"/>
        <w:contextualSpacing/>
        <w:jc w:val="both"/>
      </w:pPr>
      <w:proofErr w:type="spellStart"/>
      <w:r w:rsidRPr="00832B23">
        <w:t>C.Sowmya</w:t>
      </w:r>
      <w:proofErr w:type="spellEnd"/>
      <w:r w:rsidRPr="00832B23">
        <w:t xml:space="preserve">, Karibasavaraja D, Dr. V </w:t>
      </w:r>
      <w:proofErr w:type="spellStart"/>
      <w:r w:rsidRPr="00832B23">
        <w:t>Ramesh</w:t>
      </w:r>
      <w:proofErr w:type="spellEnd"/>
      <w:r w:rsidRPr="00832B23">
        <w:t xml:space="preserve"> and </w:t>
      </w:r>
      <w:proofErr w:type="spellStart"/>
      <w:r w:rsidRPr="00832B23">
        <w:t>Skanda</w:t>
      </w:r>
      <w:proofErr w:type="spellEnd"/>
      <w:r w:rsidRPr="00832B23">
        <w:t xml:space="preserve"> M.G titled  “</w:t>
      </w:r>
      <w:r w:rsidR="00965725" w:rsidRPr="00832B23">
        <w:t>T</w:t>
      </w:r>
      <w:r w:rsidRPr="00832B23">
        <w:t xml:space="preserve">he Effects of </w:t>
      </w:r>
      <w:proofErr w:type="spellStart"/>
      <w:r w:rsidRPr="00832B23">
        <w:t>Electroless</w:t>
      </w:r>
      <w:proofErr w:type="spellEnd"/>
      <w:r w:rsidRPr="00832B23">
        <w:t xml:space="preserve"> Nickel Phosphorus Deposition, pH and Temperature with the Varying Coating Bath Parameters on Impact Energy by Taguchi Method” International Journal of Mechanical, Aerospace, Industrial, </w:t>
      </w:r>
      <w:proofErr w:type="spellStart"/>
      <w:r w:rsidRPr="00832B23">
        <w:t>Mechatronic</w:t>
      </w:r>
      <w:proofErr w:type="spellEnd"/>
      <w:r w:rsidRPr="00832B23">
        <w:t xml:space="preserve"> and Manufacturing Engineering (WASET) Vol:11, No:4, 2017</w:t>
      </w:r>
      <w:r w:rsidR="009F42D8" w:rsidRPr="00832B23">
        <w:t>.</w:t>
      </w:r>
    </w:p>
    <w:p w:rsidR="00EC4930" w:rsidRDefault="00EC4930" w:rsidP="00280BEB">
      <w:pPr>
        <w:pStyle w:val="BodyTextIndent2"/>
        <w:spacing w:after="0" w:line="276" w:lineRule="auto"/>
        <w:ind w:left="720"/>
        <w:jc w:val="both"/>
        <w:rPr>
          <w:rFonts w:ascii="Bookman Old Style" w:hAnsi="Bookman Old Style" w:cs="Bookman Old Style"/>
          <w:b/>
          <w:color w:val="000000"/>
        </w:rPr>
      </w:pPr>
    </w:p>
    <w:p w:rsidR="00280BEB" w:rsidRPr="006823FB" w:rsidRDefault="00280BEB" w:rsidP="00280BEB">
      <w:pPr>
        <w:pStyle w:val="ListParagraph"/>
        <w:numPr>
          <w:ilvl w:val="0"/>
          <w:numId w:val="2"/>
        </w:numPr>
        <w:tabs>
          <w:tab w:val="left" w:pos="180"/>
          <w:tab w:val="left" w:pos="360"/>
        </w:tabs>
        <w:spacing w:line="276" w:lineRule="auto"/>
        <w:ind w:left="187" w:hanging="187"/>
        <w:contextualSpacing/>
        <w:jc w:val="both"/>
        <w:rPr>
          <w:rFonts w:ascii="Bookman Old Style" w:hAnsi="Bookman Old Style" w:cs="Bookman Old Style"/>
          <w:bCs/>
        </w:rPr>
      </w:pPr>
      <w:r w:rsidRPr="006823FB">
        <w:rPr>
          <w:rFonts w:ascii="Bookman Old Style" w:hAnsi="Bookman Old Style" w:cs="Bookman Old Style"/>
          <w:b/>
        </w:rPr>
        <w:t xml:space="preserve">National Journal - Papers Published </w:t>
      </w:r>
    </w:p>
    <w:p w:rsidR="00280BEB" w:rsidRPr="006823FB" w:rsidRDefault="00280BEB" w:rsidP="00280BEB">
      <w:pPr>
        <w:pStyle w:val="BodyTextIndent2"/>
        <w:spacing w:after="0" w:line="276" w:lineRule="auto"/>
        <w:ind w:left="720"/>
        <w:jc w:val="both"/>
        <w:rPr>
          <w:rFonts w:ascii="Bookman Old Style" w:hAnsi="Bookman Old Style" w:cs="Bookman Old Style"/>
          <w:bCs/>
        </w:rPr>
      </w:pPr>
    </w:p>
    <w:p w:rsidR="00280BEB" w:rsidRPr="00F7374D" w:rsidRDefault="00280BEB" w:rsidP="00F7721A">
      <w:pPr>
        <w:pStyle w:val="BodyTextIndent2"/>
        <w:numPr>
          <w:ilvl w:val="0"/>
          <w:numId w:val="2"/>
        </w:numPr>
        <w:spacing w:after="0" w:line="360" w:lineRule="auto"/>
        <w:ind w:left="360"/>
        <w:jc w:val="both"/>
        <w:rPr>
          <w:rFonts w:ascii="Bookman Old Style" w:hAnsi="Bookman Old Style" w:cs="Bookman Old Style"/>
        </w:rPr>
      </w:pPr>
      <w:r w:rsidRPr="006823FB">
        <w:rPr>
          <w:rFonts w:ascii="Bookman Old Style" w:hAnsi="Bookman Old Style" w:cs="Bookman Old Style"/>
          <w:b/>
          <w:bCs/>
        </w:rPr>
        <w:t xml:space="preserve">International Conference - </w:t>
      </w:r>
      <w:r w:rsidRPr="006823FB">
        <w:rPr>
          <w:rFonts w:ascii="Bookman Old Style" w:hAnsi="Bookman Old Style" w:cs="Bookman Old Style"/>
          <w:b/>
        </w:rPr>
        <w:t>Papers P</w:t>
      </w:r>
      <w:r w:rsidRPr="006823FB">
        <w:rPr>
          <w:rFonts w:ascii="Bookman Old Style" w:hAnsi="Bookman Old Style" w:cs="Bookman Old Style"/>
          <w:b/>
          <w:bCs/>
        </w:rPr>
        <w:t xml:space="preserve">resented </w:t>
      </w:r>
    </w:p>
    <w:p w:rsidR="00F7374D" w:rsidRDefault="00F7374D" w:rsidP="00F7721A">
      <w:pPr>
        <w:pStyle w:val="ListParagraph"/>
        <w:spacing w:line="360" w:lineRule="auto"/>
        <w:rPr>
          <w:rFonts w:ascii="Bookman Old Style" w:hAnsi="Bookman Old Style" w:cs="Bookman Old Style"/>
        </w:rPr>
      </w:pPr>
    </w:p>
    <w:p w:rsidR="00F7374D" w:rsidRPr="00F7374D" w:rsidRDefault="00F7721A" w:rsidP="00F7721A">
      <w:pPr>
        <w:pStyle w:val="Default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Bookman Old Style"/>
        </w:rPr>
      </w:pPr>
      <w:r>
        <w:t>Presented Technical Paper</w:t>
      </w:r>
      <w:r w:rsidR="00F7374D" w:rsidRPr="00832B23">
        <w:t xml:space="preserve"> titled “Man Power Reduction in Moulding Operations through SWCT Study Technique” </w:t>
      </w:r>
      <w:r w:rsidR="00F7374D" w:rsidRPr="00F7374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in the</w:t>
      </w:r>
      <w:r w:rsidR="00F7374D" w:rsidRPr="00F7374D">
        <w:rPr>
          <w:rFonts w:eastAsiaTheme="minorHAnsi"/>
          <w:lang w:eastAsia="en-US"/>
        </w:rPr>
        <w:t xml:space="preserve"> 2</w:t>
      </w:r>
      <w:r w:rsidR="00F7374D" w:rsidRPr="00F7374D">
        <w:rPr>
          <w:rFonts w:eastAsiaTheme="minorHAnsi"/>
          <w:vertAlign w:val="superscript"/>
          <w:lang w:eastAsia="en-US"/>
        </w:rPr>
        <w:t>nd</w:t>
      </w:r>
      <w:r w:rsidR="00F7374D" w:rsidRPr="00F7374D">
        <w:rPr>
          <w:rFonts w:eastAsiaTheme="minorHAnsi"/>
          <w:lang w:eastAsia="en-US"/>
        </w:rPr>
        <w:t xml:space="preserve"> International conference on Advances in Mechanical Engineering Sciences (ICAMES – 2K20)</w:t>
      </w:r>
      <w:r w:rsidR="00F7374D">
        <w:rPr>
          <w:rFonts w:eastAsiaTheme="minorHAnsi"/>
          <w:lang w:eastAsia="en-US"/>
        </w:rPr>
        <w:t xml:space="preserve"> organized by PES college of Engineering </w:t>
      </w:r>
      <w:proofErr w:type="spellStart"/>
      <w:r w:rsidR="00F7374D">
        <w:rPr>
          <w:rFonts w:eastAsiaTheme="minorHAnsi"/>
          <w:lang w:eastAsia="en-US"/>
        </w:rPr>
        <w:t>Mandya</w:t>
      </w:r>
      <w:proofErr w:type="spellEnd"/>
      <w:r w:rsidR="00F7374D">
        <w:rPr>
          <w:rFonts w:eastAsiaTheme="minorHAnsi"/>
          <w:lang w:eastAsia="en-US"/>
        </w:rPr>
        <w:t>, Karnataka on 28</w:t>
      </w:r>
      <w:r w:rsidR="00F7374D" w:rsidRPr="00F7374D">
        <w:rPr>
          <w:rFonts w:eastAsiaTheme="minorHAnsi"/>
          <w:vertAlign w:val="superscript"/>
          <w:lang w:eastAsia="en-US"/>
        </w:rPr>
        <w:t>th</w:t>
      </w:r>
      <w:r w:rsidR="00F7374D">
        <w:rPr>
          <w:rFonts w:eastAsiaTheme="minorHAnsi"/>
          <w:lang w:eastAsia="en-US"/>
        </w:rPr>
        <w:t xml:space="preserve"> to 29 </w:t>
      </w:r>
      <w:proofErr w:type="spellStart"/>
      <w:r w:rsidR="00F7374D">
        <w:rPr>
          <w:rFonts w:eastAsiaTheme="minorHAnsi"/>
          <w:lang w:eastAsia="en-US"/>
        </w:rPr>
        <w:t>th</w:t>
      </w:r>
      <w:proofErr w:type="spellEnd"/>
      <w:r w:rsidR="00F7374D">
        <w:rPr>
          <w:rFonts w:eastAsiaTheme="minorHAnsi"/>
          <w:lang w:eastAsia="en-US"/>
        </w:rPr>
        <w:t xml:space="preserve"> Feb 2020</w:t>
      </w:r>
      <w:r w:rsidR="00F7374D" w:rsidRPr="00F7374D">
        <w:rPr>
          <w:rFonts w:eastAsiaTheme="minorHAnsi"/>
          <w:lang w:eastAsia="en-US"/>
        </w:rPr>
        <w:t xml:space="preserve"> </w:t>
      </w:r>
      <w:r w:rsidR="00F7374D">
        <w:rPr>
          <w:rFonts w:eastAsiaTheme="minorHAnsi"/>
          <w:lang w:eastAsia="en-US"/>
        </w:rPr>
        <w:t xml:space="preserve">. </w:t>
      </w:r>
    </w:p>
    <w:p w:rsidR="00F7374D" w:rsidRPr="00F7721A" w:rsidRDefault="00F7721A" w:rsidP="00F7721A">
      <w:pPr>
        <w:pStyle w:val="ListParagraph"/>
        <w:numPr>
          <w:ilvl w:val="0"/>
          <w:numId w:val="7"/>
        </w:numPr>
        <w:shd w:val="clear" w:color="auto" w:fill="FFFFFF"/>
        <w:suppressAutoHyphens w:val="0"/>
        <w:spacing w:after="200" w:line="360" w:lineRule="auto"/>
        <w:contextualSpacing/>
        <w:jc w:val="both"/>
        <w:rPr>
          <w:rFonts w:ascii="Bookman Old Style" w:hAnsi="Bookman Old Style" w:cs="Bookman Old Style"/>
        </w:rPr>
      </w:pPr>
      <w:r>
        <w:lastRenderedPageBreak/>
        <w:t>Presented Technical Paper</w:t>
      </w:r>
      <w:r w:rsidRPr="00832B23">
        <w:t xml:space="preserve"> </w:t>
      </w:r>
      <w:r w:rsidR="00F7374D">
        <w:rPr>
          <w:lang w:eastAsia="en-IN"/>
        </w:rPr>
        <w:t xml:space="preserve">titled </w:t>
      </w:r>
      <w:r w:rsidR="00F7374D" w:rsidRPr="00B0260C">
        <w:rPr>
          <w:lang w:eastAsia="en-IN"/>
        </w:rPr>
        <w:t>“</w:t>
      </w:r>
      <w:r w:rsidR="00F7374D" w:rsidRPr="00B0260C">
        <w:t xml:space="preserve">An Experimental investigation of Novel hybrid composite material using Hemp and Jute fibers and Its Mechanical Properties through Finite Element Method” </w:t>
      </w:r>
      <w:r>
        <w:t xml:space="preserve">in the </w:t>
      </w:r>
      <w:r w:rsidR="00F7374D" w:rsidRPr="00B0260C">
        <w:t xml:space="preserve">International conference on materials, manufacturing and modeling, </w:t>
      </w:r>
      <w:r>
        <w:t>held during March 9</w:t>
      </w:r>
      <w:r w:rsidRPr="00F7721A">
        <w:rPr>
          <w:vertAlign w:val="superscript"/>
        </w:rPr>
        <w:t>th</w:t>
      </w:r>
      <w:r>
        <w:t xml:space="preserve"> – 11 </w:t>
      </w:r>
      <w:proofErr w:type="spellStart"/>
      <w:r>
        <w:t>th</w:t>
      </w:r>
      <w:proofErr w:type="spellEnd"/>
      <w:r>
        <w:t xml:space="preserve"> 2017 at VIT – University, Vellore.</w:t>
      </w:r>
    </w:p>
    <w:p w:rsidR="00F7374D" w:rsidRPr="00F7374D" w:rsidRDefault="00F7374D" w:rsidP="00F7721A">
      <w:pPr>
        <w:pStyle w:val="Default"/>
        <w:spacing w:line="360" w:lineRule="auto"/>
        <w:ind w:left="360"/>
        <w:jc w:val="both"/>
        <w:rPr>
          <w:rFonts w:ascii="Bookman Old Style" w:hAnsi="Bookman Old Style" w:cs="Bookman Old Style"/>
        </w:rPr>
      </w:pPr>
    </w:p>
    <w:p w:rsidR="00EC4930" w:rsidRPr="000E3360" w:rsidRDefault="00C12B29" w:rsidP="00F7721A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</w:rPr>
      </w:pPr>
      <w:r>
        <w:t>Presented Technical Paper</w:t>
      </w:r>
      <w:r w:rsidRPr="00832B23">
        <w:t xml:space="preserve"> </w:t>
      </w:r>
      <w:r>
        <w:t xml:space="preserve">titled </w:t>
      </w:r>
      <w:r w:rsidR="00EC4930" w:rsidRPr="000E3360">
        <w:rPr>
          <w:color w:val="auto"/>
        </w:rPr>
        <w:t xml:space="preserve">“Development of hybrid composite material using Hemp and Jute </w:t>
      </w:r>
      <w:proofErr w:type="spellStart"/>
      <w:r w:rsidR="00EC4930" w:rsidRPr="000E3360">
        <w:rPr>
          <w:color w:val="auto"/>
        </w:rPr>
        <w:t>fibers</w:t>
      </w:r>
      <w:proofErr w:type="spellEnd"/>
      <w:r w:rsidR="00965725" w:rsidRPr="000E3360">
        <w:rPr>
          <w:color w:val="auto"/>
        </w:rPr>
        <w:t>” in</w:t>
      </w:r>
      <w:r w:rsidR="00EC4930" w:rsidRPr="000E3360">
        <w:rPr>
          <w:color w:val="auto"/>
        </w:rPr>
        <w:t xml:space="preserve"> Advance Material, Manufacturing, Management and Thermal sciences, held at Siddaganga Institute of Technology. Tumkur during 3</w:t>
      </w:r>
      <w:r w:rsidR="00EC4930" w:rsidRPr="000E3360">
        <w:rPr>
          <w:color w:val="auto"/>
          <w:vertAlign w:val="superscript"/>
        </w:rPr>
        <w:t>rd</w:t>
      </w:r>
      <w:r w:rsidR="00EC4930" w:rsidRPr="000E3360">
        <w:rPr>
          <w:color w:val="auto"/>
        </w:rPr>
        <w:t>- 4</w:t>
      </w:r>
      <w:r w:rsidR="00EC4930" w:rsidRPr="000E3360">
        <w:rPr>
          <w:color w:val="auto"/>
          <w:vertAlign w:val="superscript"/>
        </w:rPr>
        <w:t>th</w:t>
      </w:r>
      <w:r w:rsidR="00EC4930" w:rsidRPr="000E3360">
        <w:rPr>
          <w:color w:val="auto"/>
        </w:rPr>
        <w:t xml:space="preserve"> </w:t>
      </w:r>
      <w:r w:rsidR="00526A56">
        <w:rPr>
          <w:color w:val="auto"/>
        </w:rPr>
        <w:t xml:space="preserve">May </w:t>
      </w:r>
      <w:r w:rsidR="00EC4930" w:rsidRPr="000E3360">
        <w:rPr>
          <w:color w:val="auto"/>
        </w:rPr>
        <w:t xml:space="preserve">2013. </w:t>
      </w:r>
    </w:p>
    <w:p w:rsidR="00AA56CB" w:rsidRPr="00AA56CB" w:rsidRDefault="00AA56CB" w:rsidP="00AA56CB">
      <w:pPr>
        <w:pStyle w:val="ListParagraph"/>
        <w:spacing w:line="276" w:lineRule="auto"/>
        <w:ind w:left="360"/>
        <w:contextualSpacing/>
        <w:jc w:val="both"/>
        <w:rPr>
          <w:rFonts w:ascii="Bookman Old Style" w:hAnsi="Bookman Old Style" w:cs="Bookman Old Style"/>
        </w:rPr>
      </w:pPr>
    </w:p>
    <w:p w:rsidR="00280BEB" w:rsidRPr="00F61BA0" w:rsidRDefault="00280BEB" w:rsidP="00280BEB">
      <w:pPr>
        <w:pStyle w:val="ListParagraph"/>
        <w:numPr>
          <w:ilvl w:val="0"/>
          <w:numId w:val="2"/>
        </w:numPr>
        <w:spacing w:line="276" w:lineRule="auto"/>
        <w:ind w:left="360"/>
        <w:contextualSpacing/>
        <w:jc w:val="both"/>
        <w:rPr>
          <w:rFonts w:ascii="Bookman Old Style" w:hAnsi="Bookman Old Style" w:cs="Bookman Old Style"/>
        </w:rPr>
      </w:pPr>
      <w:r w:rsidRPr="006823FB">
        <w:rPr>
          <w:rFonts w:ascii="Bookman Old Style" w:hAnsi="Bookman Old Style" w:cs="Bookman Old Style"/>
          <w:b/>
        </w:rPr>
        <w:t xml:space="preserve">National Conference – Papers Presented </w:t>
      </w:r>
    </w:p>
    <w:p w:rsidR="00F61BA0" w:rsidRPr="00F61BA0" w:rsidRDefault="00F61BA0" w:rsidP="00F61BA0">
      <w:pPr>
        <w:pStyle w:val="ListParagraph"/>
        <w:spacing w:line="276" w:lineRule="auto"/>
        <w:ind w:left="360"/>
        <w:contextualSpacing/>
        <w:jc w:val="both"/>
        <w:rPr>
          <w:rFonts w:ascii="Bookman Old Style" w:hAnsi="Bookman Old Style" w:cs="Bookman Old Style"/>
        </w:rPr>
      </w:pPr>
    </w:p>
    <w:p w:rsidR="00280BEB" w:rsidRPr="00F61BA0" w:rsidRDefault="00F61BA0" w:rsidP="00F61BA0">
      <w:pPr>
        <w:pStyle w:val="Default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b/>
          <w:u w:val="single"/>
        </w:rPr>
      </w:pPr>
      <w:r>
        <w:t>Presented Technical Paper</w:t>
      </w:r>
      <w:r w:rsidRPr="00832B23">
        <w:t xml:space="preserve"> </w:t>
      </w:r>
      <w:r>
        <w:t xml:space="preserve">titled </w:t>
      </w:r>
      <w:r w:rsidRPr="000E3360">
        <w:rPr>
          <w:color w:val="auto"/>
        </w:rPr>
        <w:t>“</w:t>
      </w:r>
      <w:r>
        <w:rPr>
          <w:color w:val="auto"/>
        </w:rPr>
        <w:t>NANOBOTS</w:t>
      </w:r>
      <w:r w:rsidRPr="000E3360">
        <w:rPr>
          <w:color w:val="auto"/>
        </w:rPr>
        <w:t xml:space="preserve">” in </w:t>
      </w:r>
      <w:r>
        <w:rPr>
          <w:color w:val="auto"/>
        </w:rPr>
        <w:t>TECHPRE – 12.0</w:t>
      </w:r>
      <w:r w:rsidRPr="000E3360">
        <w:rPr>
          <w:color w:val="auto"/>
        </w:rPr>
        <w:t xml:space="preserve">, </w:t>
      </w:r>
      <w:r>
        <w:rPr>
          <w:color w:val="auto"/>
        </w:rPr>
        <w:t>a ZONAL LEVEL Technical Paper Presentation Competition Organized by The Institution of Engineers</w:t>
      </w:r>
      <w:proofErr w:type="gramStart"/>
      <w:r>
        <w:rPr>
          <w:color w:val="auto"/>
        </w:rPr>
        <w:t>,(</w:t>
      </w:r>
      <w:proofErr w:type="gramEnd"/>
      <w:r>
        <w:rPr>
          <w:color w:val="auto"/>
        </w:rPr>
        <w:t xml:space="preserve">India) and </w:t>
      </w:r>
      <w:proofErr w:type="spellStart"/>
      <w:r>
        <w:rPr>
          <w:color w:val="auto"/>
        </w:rPr>
        <w:t>Vidya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Vikas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Institue</w:t>
      </w:r>
      <w:proofErr w:type="spellEnd"/>
      <w:r>
        <w:rPr>
          <w:color w:val="auto"/>
        </w:rPr>
        <w:t xml:space="preserve"> of Engineering and Technology, </w:t>
      </w:r>
      <w:proofErr w:type="spellStart"/>
      <w:r>
        <w:rPr>
          <w:color w:val="auto"/>
        </w:rPr>
        <w:t>Mysuru</w:t>
      </w:r>
      <w:proofErr w:type="spellEnd"/>
      <w:r>
        <w:rPr>
          <w:color w:val="auto"/>
        </w:rPr>
        <w:t>.</w:t>
      </w:r>
    </w:p>
    <w:p w:rsidR="00F61BA0" w:rsidRDefault="00F61BA0" w:rsidP="00F61BA0">
      <w:pPr>
        <w:pStyle w:val="ListParagraph"/>
        <w:rPr>
          <w:rFonts w:ascii="Bookman Old Style" w:hAnsi="Bookman Old Style" w:cs="Bookman Old Style"/>
          <w:b/>
          <w:u w:val="single"/>
        </w:rPr>
      </w:pPr>
    </w:p>
    <w:p w:rsidR="00B1523E" w:rsidRDefault="00B1523E"/>
    <w:sectPr w:rsidR="00B1523E" w:rsidSect="00894B90">
      <w:pgSz w:w="12240" w:h="15840"/>
      <w:pgMar w:top="1152" w:right="1152" w:bottom="1152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[1]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FA096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man Old Style" w:hAnsi="Bookman Old Style" w:cs="Symbol" w:hint="default"/>
        <w:b/>
      </w:rPr>
    </w:lvl>
  </w:abstractNum>
  <w:abstractNum w:abstractNumId="1">
    <w:nsid w:val="00000004"/>
    <w:multiLevelType w:val="singleLevel"/>
    <w:tmpl w:val="40090001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/>
        <w:sz w:val="28"/>
        <w:szCs w:val="28"/>
      </w:rPr>
    </w:lvl>
  </w:abstractNum>
  <w:abstractNum w:abstractNumId="2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530" w:hanging="360"/>
      </w:pPr>
      <w:rPr>
        <w:rFonts w:ascii="[1]" w:hAnsi="[1]" w:cs="[1]"/>
        <w:b/>
      </w:rPr>
    </w:lvl>
  </w:abstractNum>
  <w:abstractNum w:abstractNumId="4">
    <w:nsid w:val="0000000B"/>
    <w:multiLevelType w:val="singleLevel"/>
    <w:tmpl w:val="B27812C4"/>
    <w:lvl w:ilvl="0">
      <w:start w:val="1"/>
      <w:numFmt w:val="decimal"/>
      <w:lvlText w:val="%1."/>
      <w:lvlJc w:val="left"/>
      <w:pPr>
        <w:tabs>
          <w:tab w:val="num" w:pos="0"/>
        </w:tabs>
        <w:ind w:left="1530" w:hanging="360"/>
      </w:pPr>
      <w:rPr>
        <w:b/>
        <w:i w:val="0"/>
      </w:rPr>
    </w:lvl>
  </w:abstractNum>
  <w:abstractNum w:abstractNumId="5">
    <w:nsid w:val="4F2B5E2D"/>
    <w:multiLevelType w:val="hybridMultilevel"/>
    <w:tmpl w:val="63D0BC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11DDD"/>
    <w:multiLevelType w:val="hybridMultilevel"/>
    <w:tmpl w:val="406CF7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zA2Mzc3NzIyMDO2NDZW0lEKTi0uzszPAykwrAUA3KuYSiwAAAA="/>
  </w:docVars>
  <w:rsids>
    <w:rsidRoot w:val="00280BEB"/>
    <w:rsid w:val="00012E7B"/>
    <w:rsid w:val="00031377"/>
    <w:rsid w:val="0008464B"/>
    <w:rsid w:val="000B5CFA"/>
    <w:rsid w:val="000E3360"/>
    <w:rsid w:val="001E0390"/>
    <w:rsid w:val="00280BEB"/>
    <w:rsid w:val="002D6CB4"/>
    <w:rsid w:val="00406550"/>
    <w:rsid w:val="00470041"/>
    <w:rsid w:val="004E5E29"/>
    <w:rsid w:val="00526A56"/>
    <w:rsid w:val="006E24AE"/>
    <w:rsid w:val="00820494"/>
    <w:rsid w:val="00832B23"/>
    <w:rsid w:val="00894B90"/>
    <w:rsid w:val="009150E0"/>
    <w:rsid w:val="009630EE"/>
    <w:rsid w:val="00965725"/>
    <w:rsid w:val="009F42D8"/>
    <w:rsid w:val="00A55F93"/>
    <w:rsid w:val="00AA56CB"/>
    <w:rsid w:val="00B0260C"/>
    <w:rsid w:val="00B1437F"/>
    <w:rsid w:val="00B1523E"/>
    <w:rsid w:val="00C12B29"/>
    <w:rsid w:val="00CF232F"/>
    <w:rsid w:val="00DF3AC7"/>
    <w:rsid w:val="00E01983"/>
    <w:rsid w:val="00EC4930"/>
    <w:rsid w:val="00EF5E15"/>
    <w:rsid w:val="00F61BA0"/>
    <w:rsid w:val="00F7374D"/>
    <w:rsid w:val="00F7721A"/>
    <w:rsid w:val="00FA0834"/>
    <w:rsid w:val="00FB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80BEB"/>
  </w:style>
  <w:style w:type="character" w:styleId="Emphasis">
    <w:name w:val="Emphasis"/>
    <w:basedOn w:val="DefaultParagraphFont"/>
    <w:qFormat/>
    <w:rsid w:val="00280BEB"/>
    <w:rPr>
      <w:i/>
      <w:iCs/>
    </w:rPr>
  </w:style>
  <w:style w:type="paragraph" w:styleId="ListParagraph">
    <w:name w:val="List Paragraph"/>
    <w:basedOn w:val="Normal"/>
    <w:uiPriority w:val="34"/>
    <w:qFormat/>
    <w:rsid w:val="00280BEB"/>
    <w:pPr>
      <w:ind w:left="720"/>
    </w:pPr>
  </w:style>
  <w:style w:type="paragraph" w:styleId="BodyTextIndent2">
    <w:name w:val="Body Text Indent 2"/>
    <w:basedOn w:val="Normal"/>
    <w:link w:val="BodyTextIndent2Char"/>
    <w:rsid w:val="00280BE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280BE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80BEB"/>
    <w:rPr>
      <w:b/>
      <w:bCs/>
    </w:rPr>
  </w:style>
  <w:style w:type="paragraph" w:customStyle="1" w:styleId="Default">
    <w:name w:val="Default"/>
    <w:rsid w:val="00EC49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80BEB"/>
  </w:style>
  <w:style w:type="character" w:styleId="Emphasis">
    <w:name w:val="Emphasis"/>
    <w:basedOn w:val="DefaultParagraphFont"/>
    <w:qFormat/>
    <w:rsid w:val="00280BEB"/>
    <w:rPr>
      <w:i/>
      <w:iCs/>
    </w:rPr>
  </w:style>
  <w:style w:type="paragraph" w:styleId="ListParagraph">
    <w:name w:val="List Paragraph"/>
    <w:basedOn w:val="Normal"/>
    <w:qFormat/>
    <w:rsid w:val="00280BEB"/>
    <w:pPr>
      <w:ind w:left="720"/>
    </w:pPr>
  </w:style>
  <w:style w:type="paragraph" w:styleId="BodyTextIndent2">
    <w:name w:val="Body Text Indent 2"/>
    <w:basedOn w:val="Normal"/>
    <w:link w:val="BodyTextIndent2Char"/>
    <w:rsid w:val="00280BE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280BE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80B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E54A-05AA-4A53-BBAE-9577349C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Sowmya</cp:lastModifiedBy>
  <cp:revision>24</cp:revision>
  <dcterms:created xsi:type="dcterms:W3CDTF">2018-07-04T09:08:00Z</dcterms:created>
  <dcterms:modified xsi:type="dcterms:W3CDTF">2021-09-23T05:23:00Z</dcterms:modified>
</cp:coreProperties>
</file>