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B56" w:rsidRDefault="003B1B56" w:rsidP="003B1B56">
      <w:pPr>
        <w:autoSpaceDE w:val="0"/>
        <w:autoSpaceDN w:val="0"/>
        <w:adjustRightInd w:val="0"/>
        <w:spacing w:after="0" w:line="240" w:lineRule="auto"/>
        <w:jc w:val="center"/>
        <w:rPr>
          <w:rFonts w:ascii="AvantGarde-Demi" w:hAnsi="AvantGarde-Demi" w:cs="AvantGarde-Demi"/>
          <w:b/>
          <w:bCs/>
          <w:sz w:val="28"/>
          <w:szCs w:val="28"/>
        </w:rPr>
      </w:pPr>
      <w:bookmarkStart w:id="0" w:name="_GoBack"/>
      <w:bookmarkEnd w:id="0"/>
      <w:r w:rsidRPr="003B1B56">
        <w:rPr>
          <w:rFonts w:ascii="AvantGarde-Demi" w:hAnsi="AvantGarde-Demi" w:cs="AvantGarde-Demi"/>
          <w:b/>
          <w:bCs/>
          <w:sz w:val="28"/>
          <w:szCs w:val="28"/>
        </w:rPr>
        <w:t xml:space="preserve">ELEMENTS OF PRODUCTION ENGINEERING </w:t>
      </w:r>
      <w:r>
        <w:rPr>
          <w:rFonts w:ascii="AvantGarde-Demi" w:hAnsi="AvantGarde-Demi" w:cs="AvantGarde-Demi"/>
          <w:b/>
          <w:bCs/>
          <w:sz w:val="28"/>
          <w:szCs w:val="28"/>
        </w:rPr>
        <w:t xml:space="preserve">– </w:t>
      </w:r>
      <w:r w:rsidRPr="003B1B56">
        <w:rPr>
          <w:rFonts w:ascii="AvantGarde-Demi" w:hAnsi="AvantGarde-Demi" w:cs="AvantGarde-Demi"/>
          <w:b/>
          <w:bCs/>
          <w:sz w:val="28"/>
          <w:szCs w:val="28"/>
        </w:rPr>
        <w:t>I</w:t>
      </w:r>
      <w:r>
        <w:rPr>
          <w:rFonts w:ascii="AvantGarde-Demi" w:hAnsi="AvantGarde-Demi" w:cs="AvantGarde-Demi"/>
          <w:b/>
          <w:bCs/>
          <w:sz w:val="28"/>
          <w:szCs w:val="28"/>
        </w:rPr>
        <w:t xml:space="preserve">    3</w:t>
      </w:r>
      <w:r w:rsidRPr="003B1B56">
        <w:rPr>
          <w:rFonts w:ascii="AvantGarde-Demi" w:hAnsi="AvantGarde-Demi" w:cs="AvantGarde-Demi"/>
          <w:b/>
          <w:bCs/>
          <w:sz w:val="28"/>
          <w:szCs w:val="28"/>
          <w:vertAlign w:val="superscript"/>
        </w:rPr>
        <w:t>RD</w:t>
      </w:r>
      <w:r>
        <w:rPr>
          <w:rFonts w:ascii="AvantGarde-Demi" w:hAnsi="AvantGarde-Demi" w:cs="AvantGarde-Demi"/>
          <w:b/>
          <w:bCs/>
          <w:sz w:val="28"/>
          <w:szCs w:val="28"/>
        </w:rPr>
        <w:t xml:space="preserve"> SEM.                </w:t>
      </w:r>
    </w:p>
    <w:p w:rsidR="003B1B56" w:rsidRPr="003B1B56" w:rsidRDefault="003B1B56" w:rsidP="003B1B56">
      <w:pPr>
        <w:autoSpaceDE w:val="0"/>
        <w:autoSpaceDN w:val="0"/>
        <w:adjustRightInd w:val="0"/>
        <w:spacing w:after="0" w:line="240" w:lineRule="auto"/>
        <w:jc w:val="center"/>
        <w:rPr>
          <w:rFonts w:ascii="AvantGarde-Demi" w:hAnsi="AvantGarde-Demi" w:cs="AvantGarde-Demi"/>
          <w:b/>
          <w:bCs/>
          <w:sz w:val="28"/>
          <w:szCs w:val="28"/>
        </w:rPr>
      </w:pPr>
      <w:r>
        <w:rPr>
          <w:rFonts w:ascii="AvantGarde-Demi" w:hAnsi="AvantGarde-Demi" w:cs="AvantGarde-Demi"/>
          <w:b/>
          <w:bCs/>
          <w:sz w:val="28"/>
          <w:szCs w:val="28"/>
        </w:rPr>
        <w:t xml:space="preserve">                             I&amp;PE.S.J.C.E. MYS                              DK</w:t>
      </w:r>
    </w:p>
    <w:p w:rsidR="003B1B56" w:rsidRDefault="003B1B56" w:rsidP="003B1B56">
      <w:pPr>
        <w:autoSpaceDE w:val="0"/>
        <w:autoSpaceDN w:val="0"/>
        <w:adjustRightInd w:val="0"/>
        <w:spacing w:after="0" w:line="240" w:lineRule="auto"/>
        <w:jc w:val="center"/>
        <w:rPr>
          <w:rFonts w:ascii="AvantGarde-Demi" w:hAnsi="AvantGarde-Demi" w:cs="AvantGarde-Demi"/>
          <w:b/>
          <w:bCs/>
        </w:rPr>
      </w:pPr>
    </w:p>
    <w:p w:rsidR="003B1B56" w:rsidRDefault="003B1B56" w:rsidP="003B1B56">
      <w:pPr>
        <w:autoSpaceDE w:val="0"/>
        <w:autoSpaceDN w:val="0"/>
        <w:adjustRightInd w:val="0"/>
        <w:spacing w:after="0" w:line="240" w:lineRule="auto"/>
        <w:rPr>
          <w:rFonts w:ascii="AvantGarde-Demi" w:hAnsi="AvantGarde-Demi" w:cs="AvantGarde-Demi"/>
          <w:b/>
          <w:bCs/>
        </w:rPr>
      </w:pPr>
      <w:r>
        <w:rPr>
          <w:rFonts w:ascii="AvantGarde-Demi" w:hAnsi="AvantGarde-Demi" w:cs="AvantGarde-Demi"/>
          <w:b/>
          <w:bCs/>
        </w:rPr>
        <w:t>1.1 INTRODUCTION</w:t>
      </w:r>
    </w:p>
    <w:p w:rsidR="003B1B56" w:rsidRDefault="003B1B56" w:rsidP="003B1B56">
      <w:pPr>
        <w:autoSpaceDE w:val="0"/>
        <w:autoSpaceDN w:val="0"/>
        <w:adjustRightInd w:val="0"/>
        <w:spacing w:after="0" w:line="360" w:lineRule="auto"/>
        <w:ind w:right="-1054"/>
        <w:jc w:val="both"/>
        <w:rPr>
          <w:rFonts w:ascii="NewCenturySchlbk-Roman" w:hAnsi="NewCenturySchlbk-Roman" w:cs="NewCenturySchlbk-Roman"/>
          <w:sz w:val="24"/>
          <w:szCs w:val="24"/>
        </w:rPr>
      </w:pPr>
    </w:p>
    <w:p w:rsidR="003B1B56" w:rsidRPr="003B1B56" w:rsidRDefault="003B1B56" w:rsidP="003B1B56">
      <w:pPr>
        <w:autoSpaceDE w:val="0"/>
        <w:autoSpaceDN w:val="0"/>
        <w:adjustRightInd w:val="0"/>
        <w:spacing w:after="0" w:line="360" w:lineRule="auto"/>
        <w:ind w:right="-1054"/>
        <w:jc w:val="both"/>
        <w:rPr>
          <w:rFonts w:ascii="NewCenturySchlbk-Roman" w:hAnsi="NewCenturySchlbk-Roman" w:cs="NewCenturySchlbk-Roman"/>
          <w:sz w:val="24"/>
          <w:szCs w:val="24"/>
        </w:rPr>
      </w:pPr>
      <w:r w:rsidRPr="003B1B56">
        <w:rPr>
          <w:rFonts w:ascii="NewCenturySchlbk-Roman" w:hAnsi="NewCenturySchlbk-Roman" w:cs="NewCenturySchlbk-Roman"/>
          <w:sz w:val="24"/>
          <w:szCs w:val="24"/>
        </w:rPr>
        <w:t>Manufacturing is the backbone of any industrialized nation. Manufacturing and technical staff</w:t>
      </w:r>
      <w:r>
        <w:rPr>
          <w:rFonts w:ascii="NewCenturySchlbk-Roman" w:hAnsi="NewCenturySchlbk-Roman" w:cs="NewCenturySchlbk-Roman"/>
          <w:sz w:val="24"/>
          <w:szCs w:val="24"/>
        </w:rPr>
        <w:t xml:space="preserve"> </w:t>
      </w:r>
      <w:r w:rsidRPr="003B1B56">
        <w:rPr>
          <w:rFonts w:ascii="NewCenturySchlbk-Roman" w:hAnsi="NewCenturySchlbk-Roman" w:cs="NewCenturySchlbk-Roman"/>
          <w:sz w:val="24"/>
          <w:szCs w:val="24"/>
        </w:rPr>
        <w:t>in industry must know the various manufacturing processes, m</w:t>
      </w:r>
      <w:r>
        <w:rPr>
          <w:rFonts w:ascii="NewCenturySchlbk-Roman" w:hAnsi="NewCenturySchlbk-Roman" w:cs="NewCenturySchlbk-Roman"/>
          <w:sz w:val="24"/>
          <w:szCs w:val="24"/>
        </w:rPr>
        <w:t xml:space="preserve">aterials being processed, tools </w:t>
      </w:r>
      <w:r w:rsidRPr="003B1B56">
        <w:rPr>
          <w:rFonts w:ascii="NewCenturySchlbk-Roman" w:hAnsi="NewCenturySchlbk-Roman" w:cs="NewCenturySchlbk-Roman"/>
          <w:sz w:val="24"/>
          <w:szCs w:val="24"/>
        </w:rPr>
        <w:t>and equipments for manufacturing different components o</w:t>
      </w:r>
      <w:r>
        <w:rPr>
          <w:rFonts w:ascii="NewCenturySchlbk-Roman" w:hAnsi="NewCenturySchlbk-Roman" w:cs="NewCenturySchlbk-Roman"/>
          <w:sz w:val="24"/>
          <w:szCs w:val="24"/>
        </w:rPr>
        <w:t xml:space="preserve">r products with optimal process </w:t>
      </w:r>
      <w:r w:rsidRPr="003B1B56">
        <w:rPr>
          <w:rFonts w:ascii="NewCenturySchlbk-Roman" w:hAnsi="NewCenturySchlbk-Roman" w:cs="NewCenturySchlbk-Roman"/>
          <w:sz w:val="24"/>
          <w:szCs w:val="24"/>
        </w:rPr>
        <w:t>plan using proper precautions and specified safety rules to avo</w:t>
      </w:r>
      <w:r>
        <w:rPr>
          <w:rFonts w:ascii="NewCenturySchlbk-Roman" w:hAnsi="NewCenturySchlbk-Roman" w:cs="NewCenturySchlbk-Roman"/>
          <w:sz w:val="24"/>
          <w:szCs w:val="24"/>
        </w:rPr>
        <w:t xml:space="preserve">id accidents. Beside above, all </w:t>
      </w:r>
      <w:r w:rsidRPr="003B1B56">
        <w:rPr>
          <w:rFonts w:ascii="NewCenturySchlbk-Roman" w:hAnsi="NewCenturySchlbk-Roman" w:cs="NewCenturySchlbk-Roman"/>
          <w:sz w:val="24"/>
          <w:szCs w:val="24"/>
        </w:rPr>
        <w:t>kinds of the future engineers must know the basic requirements of workshop</w:t>
      </w:r>
      <w:r>
        <w:rPr>
          <w:rFonts w:ascii="NewCenturySchlbk-Roman" w:hAnsi="NewCenturySchlbk-Roman" w:cs="NewCenturySchlbk-Roman"/>
          <w:sz w:val="24"/>
          <w:szCs w:val="24"/>
        </w:rPr>
        <w:t xml:space="preserve"> activities in </w:t>
      </w:r>
      <w:r w:rsidRPr="003B1B56">
        <w:rPr>
          <w:rFonts w:ascii="NewCenturySchlbk-Roman" w:hAnsi="NewCenturySchlbk-Roman" w:cs="NewCenturySchlbk-Roman"/>
          <w:sz w:val="24"/>
          <w:szCs w:val="24"/>
        </w:rPr>
        <w:t>term of man, machine, material, methods, money and other i</w:t>
      </w:r>
      <w:r>
        <w:rPr>
          <w:rFonts w:ascii="NewCenturySchlbk-Roman" w:hAnsi="NewCenturySchlbk-Roman" w:cs="NewCenturySchlbk-Roman"/>
          <w:sz w:val="24"/>
          <w:szCs w:val="24"/>
        </w:rPr>
        <w:t xml:space="preserve">nfrastructure facilities needed </w:t>
      </w:r>
      <w:r w:rsidRPr="003B1B56">
        <w:rPr>
          <w:rFonts w:ascii="NewCenturySchlbk-Roman" w:hAnsi="NewCenturySchlbk-Roman" w:cs="NewCenturySchlbk-Roman"/>
          <w:sz w:val="24"/>
          <w:szCs w:val="24"/>
        </w:rPr>
        <w:t>to be positioned properly for optimal shop layouts or plant la</w:t>
      </w:r>
      <w:r>
        <w:rPr>
          <w:rFonts w:ascii="NewCenturySchlbk-Roman" w:hAnsi="NewCenturySchlbk-Roman" w:cs="NewCenturySchlbk-Roman"/>
          <w:sz w:val="24"/>
          <w:szCs w:val="24"/>
        </w:rPr>
        <w:t xml:space="preserve">yout and other support services </w:t>
      </w:r>
      <w:r w:rsidRPr="003B1B56">
        <w:rPr>
          <w:rFonts w:ascii="NewCenturySchlbk-Roman" w:hAnsi="NewCenturySchlbk-Roman" w:cs="NewCenturySchlbk-Roman"/>
          <w:sz w:val="24"/>
          <w:szCs w:val="24"/>
        </w:rPr>
        <w:t>effectively adjusted or located in the industry or plant with</w:t>
      </w:r>
      <w:r>
        <w:rPr>
          <w:rFonts w:ascii="NewCenturySchlbk-Roman" w:hAnsi="NewCenturySchlbk-Roman" w:cs="NewCenturySchlbk-Roman"/>
          <w:sz w:val="24"/>
          <w:szCs w:val="24"/>
        </w:rPr>
        <w:t xml:space="preserve">in a well planned manufacturing </w:t>
      </w:r>
      <w:r w:rsidRPr="003B1B56">
        <w:rPr>
          <w:rFonts w:ascii="NewCenturySchlbk-Roman" w:hAnsi="NewCenturySchlbk-Roman" w:cs="NewCenturySchlbk-Roman"/>
          <w:sz w:val="24"/>
          <w:szCs w:val="24"/>
        </w:rPr>
        <w:t>organization.</w:t>
      </w:r>
    </w:p>
    <w:p w:rsidR="003B1B56" w:rsidRPr="003B1B56" w:rsidRDefault="003B1B56" w:rsidP="003B1B56">
      <w:pPr>
        <w:autoSpaceDE w:val="0"/>
        <w:autoSpaceDN w:val="0"/>
        <w:adjustRightInd w:val="0"/>
        <w:spacing w:after="0" w:line="360" w:lineRule="auto"/>
        <w:ind w:right="-1054"/>
        <w:jc w:val="both"/>
        <w:rPr>
          <w:rFonts w:ascii="NewCenturySchlbk-Roman" w:hAnsi="NewCenturySchlbk-Roman" w:cs="NewCenturySchlbk-Roman"/>
          <w:sz w:val="24"/>
          <w:szCs w:val="24"/>
        </w:rPr>
      </w:pPr>
      <w:r w:rsidRPr="003B1B56">
        <w:rPr>
          <w:rFonts w:ascii="NewCenturySchlbk-Roman" w:hAnsi="NewCenturySchlbk-Roman" w:cs="NewCenturySchlbk-Roman"/>
          <w:sz w:val="24"/>
          <w:szCs w:val="24"/>
        </w:rPr>
        <w:t>The complete understanding of basic manufacturing pr</w:t>
      </w:r>
      <w:r>
        <w:rPr>
          <w:rFonts w:ascii="NewCenturySchlbk-Roman" w:hAnsi="NewCenturySchlbk-Roman" w:cs="NewCenturySchlbk-Roman"/>
          <w:sz w:val="24"/>
          <w:szCs w:val="24"/>
        </w:rPr>
        <w:t xml:space="preserve">ocesses and workshop technology </w:t>
      </w:r>
      <w:r w:rsidRPr="003B1B56">
        <w:rPr>
          <w:rFonts w:ascii="NewCenturySchlbk-Roman" w:hAnsi="NewCenturySchlbk-Roman" w:cs="NewCenturySchlbk-Roman"/>
          <w:sz w:val="24"/>
          <w:szCs w:val="24"/>
        </w:rPr>
        <w:t>is highly difficult for any one to claim expertise over it. The s</w:t>
      </w:r>
      <w:r>
        <w:rPr>
          <w:rFonts w:ascii="NewCenturySchlbk-Roman" w:hAnsi="NewCenturySchlbk-Roman" w:cs="NewCenturySchlbk-Roman"/>
          <w:sz w:val="24"/>
          <w:szCs w:val="24"/>
        </w:rPr>
        <w:t xml:space="preserve">tudy deals with several aspects </w:t>
      </w:r>
      <w:r w:rsidRPr="003B1B56">
        <w:rPr>
          <w:rFonts w:ascii="NewCenturySchlbk-Roman" w:hAnsi="NewCenturySchlbk-Roman" w:cs="NewCenturySchlbk-Roman"/>
          <w:sz w:val="24"/>
          <w:szCs w:val="24"/>
        </w:rPr>
        <w:t>of workshops practices also for imparting the basic wor</w:t>
      </w:r>
      <w:r>
        <w:rPr>
          <w:rFonts w:ascii="NewCenturySchlbk-Roman" w:hAnsi="NewCenturySchlbk-Roman" w:cs="NewCenturySchlbk-Roman"/>
          <w:sz w:val="24"/>
          <w:szCs w:val="24"/>
        </w:rPr>
        <w:t xml:space="preserve">king knowledge of the different </w:t>
      </w:r>
      <w:r w:rsidRPr="003B1B56">
        <w:rPr>
          <w:rFonts w:ascii="NewCenturySchlbk-Roman" w:hAnsi="NewCenturySchlbk-Roman" w:cs="NewCenturySchlbk-Roman"/>
          <w:sz w:val="24"/>
          <w:szCs w:val="24"/>
        </w:rPr>
        <w:t>engineering materials, tools, equipments, manufacturing processes, basi</w:t>
      </w:r>
      <w:r>
        <w:rPr>
          <w:rFonts w:ascii="NewCenturySchlbk-Roman" w:hAnsi="NewCenturySchlbk-Roman" w:cs="NewCenturySchlbk-Roman"/>
          <w:sz w:val="24"/>
          <w:szCs w:val="24"/>
        </w:rPr>
        <w:t xml:space="preserve">c concepts of electromechanical </w:t>
      </w:r>
      <w:r w:rsidRPr="003B1B56">
        <w:rPr>
          <w:rFonts w:ascii="NewCenturySchlbk-Roman" w:hAnsi="NewCenturySchlbk-Roman" w:cs="NewCenturySchlbk-Roman"/>
          <w:sz w:val="24"/>
          <w:szCs w:val="24"/>
        </w:rPr>
        <w:t xml:space="preserve">controls of machine tools, production criteria’s, </w:t>
      </w:r>
      <w:r w:rsidRPr="003B1B56">
        <w:rPr>
          <w:rFonts w:ascii="NewCenturySchlbk-Roman" w:hAnsi="NewCenturySchlbk-Roman" w:cs="NewCenturySchlbk-Roman"/>
          <w:sz w:val="24"/>
          <w:szCs w:val="24"/>
        </w:rPr>
        <w:lastRenderedPageBreak/>
        <w:t>char</w:t>
      </w:r>
      <w:r>
        <w:rPr>
          <w:rFonts w:ascii="NewCenturySchlbk-Roman" w:hAnsi="NewCenturySchlbk-Roman" w:cs="NewCenturySchlbk-Roman"/>
          <w:sz w:val="24"/>
          <w:szCs w:val="24"/>
        </w:rPr>
        <w:t xml:space="preserve">acteristics and uses of various </w:t>
      </w:r>
      <w:r w:rsidRPr="003B1B56">
        <w:rPr>
          <w:rFonts w:ascii="NewCenturySchlbk-Roman" w:hAnsi="NewCenturySchlbk-Roman" w:cs="NewCenturySchlbk-Roman"/>
          <w:sz w:val="24"/>
          <w:szCs w:val="24"/>
        </w:rPr>
        <w:t xml:space="preserve">testing instruments and measuring or inspecting devices for </w:t>
      </w:r>
      <w:r>
        <w:rPr>
          <w:rFonts w:ascii="NewCenturySchlbk-Roman" w:hAnsi="NewCenturySchlbk-Roman" w:cs="NewCenturySchlbk-Roman"/>
          <w:sz w:val="24"/>
          <w:szCs w:val="24"/>
        </w:rPr>
        <w:t xml:space="preserve">checking components or products </w:t>
      </w:r>
      <w:r w:rsidRPr="003B1B56">
        <w:rPr>
          <w:rFonts w:ascii="NewCenturySchlbk-Roman" w:hAnsi="NewCenturySchlbk-Roman" w:cs="NewCenturySchlbk-Roman"/>
          <w:sz w:val="24"/>
          <w:szCs w:val="24"/>
        </w:rPr>
        <w:t>manufactured in various manufacturing shops in an industrial</w:t>
      </w:r>
      <w:r>
        <w:rPr>
          <w:rFonts w:ascii="NewCenturySchlbk-Roman" w:hAnsi="NewCenturySchlbk-Roman" w:cs="NewCenturySchlbk-Roman"/>
          <w:sz w:val="24"/>
          <w:szCs w:val="24"/>
        </w:rPr>
        <w:t xml:space="preserve"> environment. It also describes </w:t>
      </w:r>
      <w:r w:rsidRPr="003B1B56">
        <w:rPr>
          <w:rFonts w:ascii="NewCenturySchlbk-Roman" w:hAnsi="NewCenturySchlbk-Roman" w:cs="NewCenturySchlbk-Roman"/>
          <w:sz w:val="24"/>
          <w:szCs w:val="24"/>
        </w:rPr>
        <w:t>and demonstrates the use of different hand tools (measuring, marking, holding</w:t>
      </w:r>
      <w:r>
        <w:rPr>
          <w:rFonts w:ascii="NewCenturySchlbk-Roman" w:hAnsi="NewCenturySchlbk-Roman" w:cs="NewCenturySchlbk-Roman"/>
          <w:sz w:val="24"/>
          <w:szCs w:val="24"/>
        </w:rPr>
        <w:t xml:space="preserve"> and supporting </w:t>
      </w:r>
      <w:r w:rsidRPr="003B1B56">
        <w:rPr>
          <w:rFonts w:ascii="NewCenturySchlbk-Roman" w:hAnsi="NewCenturySchlbk-Roman" w:cs="NewCenturySchlbk-Roman"/>
          <w:sz w:val="24"/>
          <w:szCs w:val="24"/>
        </w:rPr>
        <w:t>tools, cutting etc.), equipments, machinery and various methods o</w:t>
      </w:r>
      <w:r>
        <w:rPr>
          <w:rFonts w:ascii="NewCenturySchlbk-Roman" w:hAnsi="NewCenturySchlbk-Roman" w:cs="NewCenturySchlbk-Roman"/>
          <w:sz w:val="24"/>
          <w:szCs w:val="24"/>
        </w:rPr>
        <w:t xml:space="preserve">f manufacturing that facilitate </w:t>
      </w:r>
      <w:r w:rsidRPr="003B1B56">
        <w:rPr>
          <w:rFonts w:ascii="NewCenturySchlbk-Roman" w:hAnsi="NewCenturySchlbk-Roman" w:cs="NewCenturySchlbk-Roman"/>
          <w:sz w:val="24"/>
          <w:szCs w:val="24"/>
        </w:rPr>
        <w:t>shaping or forming the different existing raw materials into suitable usable forms. It deals</w:t>
      </w:r>
    </w:p>
    <w:p w:rsidR="003B1B56" w:rsidRPr="003B1B56" w:rsidRDefault="003B1B56" w:rsidP="003B1B56">
      <w:pPr>
        <w:autoSpaceDE w:val="0"/>
        <w:autoSpaceDN w:val="0"/>
        <w:adjustRightInd w:val="0"/>
        <w:spacing w:after="0" w:line="360" w:lineRule="auto"/>
        <w:ind w:right="-1054"/>
        <w:jc w:val="both"/>
        <w:rPr>
          <w:rFonts w:ascii="NewCenturySchlbk-Roman" w:hAnsi="NewCenturySchlbk-Roman" w:cs="NewCenturySchlbk-Roman"/>
          <w:sz w:val="24"/>
          <w:szCs w:val="24"/>
        </w:rPr>
      </w:pPr>
      <w:r w:rsidRPr="003B1B56">
        <w:rPr>
          <w:rFonts w:ascii="NewCenturySchlbk-Roman" w:hAnsi="NewCenturySchlbk-Roman" w:cs="NewCenturySchlbk-Roman"/>
          <w:sz w:val="24"/>
          <w:szCs w:val="24"/>
        </w:rPr>
        <w:t xml:space="preserve">with the study of industrial environment which involves the </w:t>
      </w:r>
      <w:r>
        <w:rPr>
          <w:rFonts w:ascii="NewCenturySchlbk-Roman" w:hAnsi="NewCenturySchlbk-Roman" w:cs="NewCenturySchlbk-Roman"/>
          <w:sz w:val="24"/>
          <w:szCs w:val="24"/>
        </w:rPr>
        <w:t xml:space="preserve">practical knowledge in the area </w:t>
      </w:r>
      <w:r w:rsidRPr="003B1B56">
        <w:rPr>
          <w:rFonts w:ascii="NewCenturySchlbk-Roman" w:hAnsi="NewCenturySchlbk-Roman" w:cs="NewCenturySchlbk-Roman"/>
          <w:sz w:val="24"/>
          <w:szCs w:val="24"/>
        </w:rPr>
        <w:t xml:space="preserve">of ferrous and non ferrous materials, their properties and uses. </w:t>
      </w:r>
      <w:r>
        <w:rPr>
          <w:rFonts w:ascii="NewCenturySchlbk-Roman" w:hAnsi="NewCenturySchlbk-Roman" w:cs="NewCenturySchlbk-Roman"/>
          <w:sz w:val="24"/>
          <w:szCs w:val="24"/>
        </w:rPr>
        <w:t xml:space="preserve">It should provide the knowledge </w:t>
      </w:r>
      <w:r w:rsidRPr="003B1B56">
        <w:rPr>
          <w:rFonts w:ascii="NewCenturySchlbk-Roman" w:hAnsi="NewCenturySchlbk-Roman" w:cs="NewCenturySchlbk-Roman"/>
          <w:sz w:val="24"/>
          <w:szCs w:val="24"/>
        </w:rPr>
        <w:t xml:space="preserve">of basic workshop processes namely bench work and fitting, </w:t>
      </w:r>
      <w:r>
        <w:rPr>
          <w:rFonts w:ascii="NewCenturySchlbk-Roman" w:hAnsi="NewCenturySchlbk-Roman" w:cs="NewCenturySchlbk-Roman"/>
          <w:sz w:val="24"/>
          <w:szCs w:val="24"/>
        </w:rPr>
        <w:t xml:space="preserve">sheet metal, carpentry, pattern </w:t>
      </w:r>
      <w:r w:rsidRPr="003B1B56">
        <w:rPr>
          <w:rFonts w:ascii="NewCenturySchlbk-Roman" w:hAnsi="NewCenturySchlbk-Roman" w:cs="NewCenturySchlbk-Roman"/>
          <w:sz w:val="24"/>
          <w:szCs w:val="24"/>
        </w:rPr>
        <w:t>making, mould making, foundry, smithy, forging, metal worki</w:t>
      </w:r>
      <w:r>
        <w:rPr>
          <w:rFonts w:ascii="NewCenturySchlbk-Roman" w:hAnsi="NewCenturySchlbk-Roman" w:cs="NewCenturySchlbk-Roman"/>
          <w:sz w:val="24"/>
          <w:szCs w:val="24"/>
        </w:rPr>
        <w:t xml:space="preserve">ng and heat treatment, welding, </w:t>
      </w:r>
      <w:r w:rsidRPr="003B1B56">
        <w:rPr>
          <w:rFonts w:ascii="NewCenturySchlbk-Roman" w:hAnsi="NewCenturySchlbk-Roman" w:cs="NewCenturySchlbk-Roman"/>
          <w:sz w:val="24"/>
          <w:szCs w:val="24"/>
        </w:rPr>
        <w:t>fastening, machine shop, surface finishing and coatings, as</w:t>
      </w:r>
      <w:r>
        <w:rPr>
          <w:rFonts w:ascii="NewCenturySchlbk-Roman" w:hAnsi="NewCenturySchlbk-Roman" w:cs="NewCenturySchlbk-Roman"/>
          <w:sz w:val="24"/>
          <w:szCs w:val="24"/>
        </w:rPr>
        <w:t xml:space="preserve">sembling inspection and quality </w:t>
      </w:r>
      <w:r w:rsidRPr="003B1B56">
        <w:rPr>
          <w:rFonts w:ascii="NewCenturySchlbk-Roman" w:hAnsi="NewCenturySchlbk-Roman" w:cs="NewCenturySchlbk-Roman"/>
          <w:sz w:val="24"/>
          <w:szCs w:val="24"/>
        </w:rPr>
        <w:t>control. It emphasizes on basic knowledge regarding comp</w:t>
      </w:r>
      <w:r>
        <w:rPr>
          <w:rFonts w:ascii="NewCenturySchlbk-Roman" w:hAnsi="NewCenturySchlbk-Roman" w:cs="NewCenturySchlbk-Roman"/>
          <w:sz w:val="24"/>
          <w:szCs w:val="24"/>
        </w:rPr>
        <w:t xml:space="preserve">osition, properties and uses of </w:t>
      </w:r>
      <w:r w:rsidRPr="003B1B56">
        <w:rPr>
          <w:rFonts w:ascii="NewCenturySchlbk-Roman" w:hAnsi="NewCenturySchlbk-Roman" w:cs="NewCenturySchlbk-Roman"/>
          <w:sz w:val="24"/>
          <w:szCs w:val="24"/>
        </w:rPr>
        <w:t>different raw materials, various production processes, rep</w:t>
      </w:r>
      <w:r>
        <w:rPr>
          <w:rFonts w:ascii="NewCenturySchlbk-Roman" w:hAnsi="NewCenturySchlbk-Roman" w:cs="NewCenturySchlbk-Roman"/>
          <w:sz w:val="24"/>
          <w:szCs w:val="24"/>
        </w:rPr>
        <w:t xml:space="preserve">lacement of or improvement over </w:t>
      </w:r>
      <w:r w:rsidRPr="003B1B56">
        <w:rPr>
          <w:rFonts w:ascii="NewCenturySchlbk-Roman" w:hAnsi="NewCenturySchlbk-Roman" w:cs="NewCenturySchlbk-Roman"/>
          <w:sz w:val="24"/>
          <w:szCs w:val="24"/>
        </w:rPr>
        <w:t>a large number of old processes, new and compact designs,</w:t>
      </w:r>
      <w:r>
        <w:rPr>
          <w:rFonts w:ascii="NewCenturySchlbk-Roman" w:hAnsi="NewCenturySchlbk-Roman" w:cs="NewCenturySchlbk-Roman"/>
          <w:sz w:val="24"/>
          <w:szCs w:val="24"/>
        </w:rPr>
        <w:t xml:space="preserve"> better accuracy in dimensions, </w:t>
      </w:r>
      <w:r w:rsidRPr="003B1B56">
        <w:rPr>
          <w:rFonts w:ascii="NewCenturySchlbk-Roman" w:hAnsi="NewCenturySchlbk-Roman" w:cs="NewCenturySchlbk-Roman"/>
          <w:sz w:val="24"/>
          <w:szCs w:val="24"/>
        </w:rPr>
        <w:t>quicker methods of production, better surface finishes, more alternatives to the existing</w:t>
      </w:r>
    </w:p>
    <w:p w:rsidR="00FD3AF7" w:rsidRDefault="003B1B56" w:rsidP="003B1B56">
      <w:pPr>
        <w:autoSpaceDE w:val="0"/>
        <w:autoSpaceDN w:val="0"/>
        <w:adjustRightInd w:val="0"/>
        <w:spacing w:after="0" w:line="360" w:lineRule="auto"/>
        <w:ind w:right="-964"/>
        <w:jc w:val="both"/>
        <w:rPr>
          <w:rFonts w:ascii="NewCenturySchlbk-Roman" w:hAnsi="NewCenturySchlbk-Roman" w:cs="NewCenturySchlbk-Roman"/>
          <w:sz w:val="24"/>
          <w:szCs w:val="24"/>
        </w:rPr>
      </w:pPr>
      <w:r w:rsidRPr="003B1B56">
        <w:rPr>
          <w:rFonts w:ascii="NewCenturySchlbk-Roman" w:hAnsi="NewCenturySchlbk-Roman" w:cs="NewCenturySchlbk-Roman"/>
          <w:sz w:val="24"/>
          <w:szCs w:val="24"/>
        </w:rPr>
        <w:t>materials and tooling systems, automatic and numerical contro</w:t>
      </w:r>
      <w:r>
        <w:rPr>
          <w:rFonts w:ascii="NewCenturySchlbk-Roman" w:hAnsi="NewCenturySchlbk-Roman" w:cs="NewCenturySchlbk-Roman"/>
          <w:sz w:val="24"/>
          <w:szCs w:val="24"/>
        </w:rPr>
        <w:t xml:space="preserve">l systems, higher mechanization </w:t>
      </w:r>
      <w:r w:rsidRPr="003B1B56">
        <w:rPr>
          <w:rFonts w:ascii="NewCenturySchlbk-Roman" w:hAnsi="NewCenturySchlbk-Roman" w:cs="NewCenturySchlbk-Roman"/>
          <w:sz w:val="24"/>
          <w:szCs w:val="24"/>
        </w:rPr>
        <w:t>and greater output.</w:t>
      </w:r>
    </w:p>
    <w:p w:rsidR="007C0D35" w:rsidRDefault="007C0D35" w:rsidP="003B1B56">
      <w:pPr>
        <w:autoSpaceDE w:val="0"/>
        <w:autoSpaceDN w:val="0"/>
        <w:adjustRightInd w:val="0"/>
        <w:spacing w:after="0" w:line="360" w:lineRule="auto"/>
        <w:ind w:right="-964"/>
        <w:jc w:val="both"/>
        <w:rPr>
          <w:rFonts w:ascii="NewCenturySchlbk-Roman" w:hAnsi="NewCenturySchlbk-Roman" w:cs="NewCenturySchlbk-Roman"/>
          <w:sz w:val="24"/>
          <w:szCs w:val="24"/>
        </w:rPr>
      </w:pPr>
    </w:p>
    <w:p w:rsidR="007C0D35" w:rsidRDefault="007C0D35" w:rsidP="003B1B56">
      <w:pPr>
        <w:autoSpaceDE w:val="0"/>
        <w:autoSpaceDN w:val="0"/>
        <w:adjustRightInd w:val="0"/>
        <w:spacing w:after="0" w:line="360" w:lineRule="auto"/>
        <w:ind w:right="-964"/>
        <w:jc w:val="both"/>
        <w:rPr>
          <w:rFonts w:ascii="NewCenturySchlbk-Roman" w:hAnsi="NewCenturySchlbk-Roman" w:cs="NewCenturySchlbk-Roman"/>
          <w:sz w:val="24"/>
          <w:szCs w:val="24"/>
        </w:rPr>
      </w:pPr>
    </w:p>
    <w:p w:rsidR="007C0D35" w:rsidRDefault="007C0D35" w:rsidP="003B1B56">
      <w:pPr>
        <w:autoSpaceDE w:val="0"/>
        <w:autoSpaceDN w:val="0"/>
        <w:adjustRightInd w:val="0"/>
        <w:spacing w:after="0" w:line="360" w:lineRule="auto"/>
        <w:ind w:right="-964"/>
        <w:jc w:val="both"/>
        <w:rPr>
          <w:rFonts w:ascii="NewCenturySchlbk-Roman" w:hAnsi="NewCenturySchlbk-Roman" w:cs="NewCenturySchlbk-Roman"/>
          <w:sz w:val="24"/>
          <w:szCs w:val="24"/>
        </w:rPr>
      </w:pPr>
    </w:p>
    <w:p w:rsidR="007C0D35" w:rsidRDefault="007C0D35" w:rsidP="007C0D35">
      <w:pPr>
        <w:autoSpaceDE w:val="0"/>
        <w:autoSpaceDN w:val="0"/>
        <w:adjustRightInd w:val="0"/>
        <w:spacing w:after="0" w:line="360" w:lineRule="auto"/>
        <w:jc w:val="center"/>
        <w:rPr>
          <w:rFonts w:ascii="Times New Roman" w:hAnsi="Times New Roman" w:cs="Times New Roman"/>
          <w:b/>
          <w:sz w:val="24"/>
          <w:szCs w:val="24"/>
        </w:rPr>
      </w:pPr>
      <w:r w:rsidRPr="007C0D35">
        <w:rPr>
          <w:rFonts w:ascii="Times New Roman" w:hAnsi="Times New Roman" w:cs="Times New Roman"/>
          <w:b/>
          <w:sz w:val="24"/>
          <w:szCs w:val="24"/>
        </w:rPr>
        <w:t>MANUFACTURING PROCESS AND PRODUCTION PROCESS</w:t>
      </w:r>
    </w:p>
    <w:p w:rsidR="007C0D35" w:rsidRPr="007C0D35" w:rsidRDefault="007C0D35" w:rsidP="007C0D35">
      <w:pPr>
        <w:autoSpaceDE w:val="0"/>
        <w:autoSpaceDN w:val="0"/>
        <w:adjustRightInd w:val="0"/>
        <w:spacing w:after="0" w:line="360" w:lineRule="auto"/>
        <w:jc w:val="center"/>
        <w:rPr>
          <w:rFonts w:ascii="Times New Roman" w:hAnsi="Times New Roman" w:cs="Times New Roman"/>
          <w:b/>
          <w:sz w:val="24"/>
          <w:szCs w:val="24"/>
        </w:rPr>
      </w:pP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 xml:space="preserve">Manufacturing is derived from the Latin word manufactus, means made by hand. In </w:t>
      </w:r>
      <w:r w:rsidR="00956D41" w:rsidRPr="007C0D35">
        <w:rPr>
          <w:rFonts w:ascii="Times New Roman" w:hAnsi="Times New Roman" w:cs="Times New Roman"/>
          <w:sz w:val="24"/>
          <w:szCs w:val="24"/>
        </w:rPr>
        <w:t>modern context</w:t>
      </w:r>
      <w:r w:rsidRPr="007C0D35">
        <w:rPr>
          <w:rFonts w:ascii="Times New Roman" w:hAnsi="Times New Roman" w:cs="Times New Roman"/>
          <w:sz w:val="24"/>
          <w:szCs w:val="24"/>
        </w:rPr>
        <w:t xml:space="preserve"> it involves making products from raw material by usi</w:t>
      </w:r>
      <w:r>
        <w:rPr>
          <w:rFonts w:ascii="Times New Roman" w:hAnsi="Times New Roman" w:cs="Times New Roman"/>
          <w:sz w:val="24"/>
          <w:szCs w:val="24"/>
        </w:rPr>
        <w:t xml:space="preserve">ng various processes, by making </w:t>
      </w:r>
      <w:r w:rsidRPr="007C0D35">
        <w:rPr>
          <w:rFonts w:ascii="Times New Roman" w:hAnsi="Times New Roman" w:cs="Times New Roman"/>
          <w:sz w:val="24"/>
          <w:szCs w:val="24"/>
        </w:rPr>
        <w:t>use of hand tools, machinery or even computers. It is therefore a study of the processes</w:t>
      </w:r>
    </w:p>
    <w:p w:rsidR="007C0D35" w:rsidRPr="007C0D35" w:rsidRDefault="00956D41"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Required</w:t>
      </w:r>
      <w:r w:rsidR="007C0D35" w:rsidRPr="007C0D35">
        <w:rPr>
          <w:rFonts w:ascii="Times New Roman" w:hAnsi="Times New Roman" w:cs="Times New Roman"/>
          <w:sz w:val="24"/>
          <w:szCs w:val="24"/>
        </w:rPr>
        <w:t xml:space="preserve"> to make parts and to assemble them in machin</w:t>
      </w:r>
      <w:r w:rsidR="007C0D35">
        <w:rPr>
          <w:rFonts w:ascii="Times New Roman" w:hAnsi="Times New Roman" w:cs="Times New Roman"/>
          <w:sz w:val="24"/>
          <w:szCs w:val="24"/>
        </w:rPr>
        <w:t xml:space="preserve">es. Process Engineering, in its </w:t>
      </w:r>
      <w:r w:rsidR="007C0D35" w:rsidRPr="007C0D35">
        <w:rPr>
          <w:rFonts w:ascii="Times New Roman" w:hAnsi="Times New Roman" w:cs="Times New Roman"/>
          <w:sz w:val="24"/>
          <w:szCs w:val="24"/>
        </w:rPr>
        <w:t>application to engineering industries, shows how the different problems related to development</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of various machines may be solved by a study of physical, ch</w:t>
      </w:r>
      <w:r>
        <w:rPr>
          <w:rFonts w:ascii="Times New Roman" w:hAnsi="Times New Roman" w:cs="Times New Roman"/>
          <w:sz w:val="24"/>
          <w:szCs w:val="24"/>
        </w:rPr>
        <w:t xml:space="preserve">emical and other laws governing </w:t>
      </w:r>
      <w:r w:rsidRPr="007C0D35">
        <w:rPr>
          <w:rFonts w:ascii="Times New Roman" w:hAnsi="Times New Roman" w:cs="Times New Roman"/>
          <w:sz w:val="24"/>
          <w:szCs w:val="24"/>
        </w:rPr>
        <w:t>the manufacturing process. The study of manufacturing reveals those parameters whi</w:t>
      </w:r>
      <w:r>
        <w:rPr>
          <w:rFonts w:ascii="Times New Roman" w:hAnsi="Times New Roman" w:cs="Times New Roman"/>
          <w:sz w:val="24"/>
          <w:szCs w:val="24"/>
        </w:rPr>
        <w:t xml:space="preserve">ch can </w:t>
      </w:r>
      <w:r w:rsidRPr="007C0D35">
        <w:rPr>
          <w:rFonts w:ascii="Times New Roman" w:hAnsi="Times New Roman" w:cs="Times New Roman"/>
          <w:sz w:val="24"/>
          <w:szCs w:val="24"/>
        </w:rPr>
        <w:t xml:space="preserve">be most efficiently being influenced to increase production </w:t>
      </w:r>
      <w:r>
        <w:rPr>
          <w:rFonts w:ascii="Times New Roman" w:hAnsi="Times New Roman" w:cs="Times New Roman"/>
          <w:sz w:val="24"/>
          <w:szCs w:val="24"/>
        </w:rPr>
        <w:t xml:space="preserve">and raise its accuracy. Advance </w:t>
      </w:r>
      <w:r w:rsidRPr="007C0D35">
        <w:rPr>
          <w:rFonts w:ascii="Times New Roman" w:hAnsi="Times New Roman" w:cs="Times New Roman"/>
          <w:sz w:val="24"/>
          <w:szCs w:val="24"/>
        </w:rPr>
        <w:t>manufacturing engineering involves the following concepts—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1. Process planning.</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2. Process sheets.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3. Route sheets.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lastRenderedPageBreak/>
        <w:t>4. Tooling.</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5. Cutting tools, machine tools (traditional, numerical control (NC), and computerized</w:t>
      </w:r>
    </w:p>
    <w:p w:rsidR="007C0D35" w:rsidRPr="007C0D35" w:rsidRDefault="00956D41"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Numerical</w:t>
      </w:r>
      <w:r w:rsidR="007C0D35" w:rsidRPr="007C0D35">
        <w:rPr>
          <w:rFonts w:ascii="Times New Roman" w:hAnsi="Times New Roman" w:cs="Times New Roman"/>
          <w:sz w:val="24"/>
          <w:szCs w:val="24"/>
        </w:rPr>
        <w:t xml:space="preserve"> control (CNC).</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6. Jigs and Fixtures.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7. Dies and Moulds.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8. Manufacturing Information Generation.</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9. CNC part programs.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10. Robot programmers.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11. Flexible Manufacturing Systems (FMS), Group Technology (GT) and Computer</w:t>
      </w:r>
    </w:p>
    <w:p w:rsidR="007C0D35" w:rsidRDefault="00956D41" w:rsidP="007C0D3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Integrated</w:t>
      </w:r>
      <w:r w:rsidR="007C0D35">
        <w:rPr>
          <w:rFonts w:ascii="Times New Roman" w:hAnsi="Times New Roman" w:cs="Times New Roman"/>
          <w:sz w:val="24"/>
          <w:szCs w:val="24"/>
        </w:rPr>
        <w:t xml:space="preserve"> manufacturing (CIM).</w:t>
      </w:r>
    </w:p>
    <w:p w:rsidR="007C0D35" w:rsidRDefault="007C0D35" w:rsidP="007C0D35">
      <w:pPr>
        <w:autoSpaceDE w:val="0"/>
        <w:autoSpaceDN w:val="0"/>
        <w:adjustRightInd w:val="0"/>
        <w:spacing w:after="0" w:line="360" w:lineRule="auto"/>
        <w:jc w:val="both"/>
        <w:rPr>
          <w:rFonts w:ascii="Times New Roman" w:hAnsi="Times New Roman" w:cs="Times New Roman"/>
          <w:sz w:val="24"/>
          <w:szCs w:val="24"/>
        </w:rPr>
      </w:pP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b/>
          <w:bCs/>
          <w:sz w:val="24"/>
          <w:szCs w:val="24"/>
        </w:rPr>
        <w:t xml:space="preserve"> PRODUCTION PROCESS</w:t>
      </w:r>
    </w:p>
    <w:p w:rsidR="007C0D35" w:rsidRPr="007C0D35" w:rsidRDefault="007C0D35" w:rsidP="007C0D35">
      <w:pPr>
        <w:autoSpaceDE w:val="0"/>
        <w:autoSpaceDN w:val="0"/>
        <w:adjustRightInd w:val="0"/>
        <w:spacing w:after="0" w:line="360" w:lineRule="auto"/>
        <w:jc w:val="both"/>
        <w:rPr>
          <w:rFonts w:ascii="Times New Roman" w:hAnsi="Times New Roman" w:cs="Times New Roman"/>
          <w:sz w:val="24"/>
          <w:szCs w:val="24"/>
        </w:rPr>
      </w:pPr>
      <w:r w:rsidRPr="007C0D35">
        <w:rPr>
          <w:rFonts w:ascii="Times New Roman" w:hAnsi="Times New Roman" w:cs="Times New Roman"/>
          <w:sz w:val="24"/>
          <w:szCs w:val="24"/>
        </w:rPr>
        <w:t>It is the process followed in a plant for converting semi- fin</w:t>
      </w:r>
      <w:r>
        <w:rPr>
          <w:rFonts w:ascii="Times New Roman" w:hAnsi="Times New Roman" w:cs="Times New Roman"/>
          <w:sz w:val="24"/>
          <w:szCs w:val="24"/>
        </w:rPr>
        <w:t xml:space="preserve">ished products or raw materials </w:t>
      </w:r>
      <w:r w:rsidRPr="007C0D35">
        <w:rPr>
          <w:rFonts w:ascii="Times New Roman" w:hAnsi="Times New Roman" w:cs="Times New Roman"/>
          <w:sz w:val="24"/>
          <w:szCs w:val="24"/>
        </w:rPr>
        <w:t>into finished products or raw materials into finished products. The art of converting raw</w:t>
      </w:r>
      <w:r>
        <w:rPr>
          <w:rFonts w:ascii="Times New Roman" w:hAnsi="Times New Roman" w:cs="Times New Roman"/>
          <w:sz w:val="24"/>
          <w:szCs w:val="24"/>
        </w:rPr>
        <w:t xml:space="preserve"> </w:t>
      </w:r>
      <w:r w:rsidRPr="007C0D35">
        <w:rPr>
          <w:rFonts w:ascii="Times New Roman" w:hAnsi="Times New Roman" w:cs="Times New Roman"/>
          <w:sz w:val="24"/>
          <w:szCs w:val="24"/>
        </w:rPr>
        <w:t xml:space="preserve">material into finished goods with application of different types of tools, </w:t>
      </w:r>
      <w:r w:rsidR="00956D41" w:rsidRPr="007C0D35">
        <w:rPr>
          <w:rFonts w:ascii="Times New Roman" w:hAnsi="Times New Roman" w:cs="Times New Roman"/>
          <w:sz w:val="24"/>
          <w:szCs w:val="24"/>
        </w:rPr>
        <w:t>equipment’s</w:t>
      </w:r>
      <w:r w:rsidRPr="007C0D35">
        <w:rPr>
          <w:rFonts w:ascii="Times New Roman" w:hAnsi="Times New Roman" w:cs="Times New Roman"/>
          <w:sz w:val="24"/>
          <w:szCs w:val="24"/>
        </w:rPr>
        <w:t>, machine</w:t>
      </w:r>
      <w:r>
        <w:rPr>
          <w:rFonts w:ascii="Times New Roman" w:hAnsi="Times New Roman" w:cs="Times New Roman"/>
          <w:sz w:val="24"/>
          <w:szCs w:val="24"/>
        </w:rPr>
        <w:t xml:space="preserve"> </w:t>
      </w:r>
      <w:r w:rsidRPr="007C0D35">
        <w:rPr>
          <w:rFonts w:ascii="Times New Roman" w:hAnsi="Times New Roman" w:cs="Times New Roman"/>
          <w:sz w:val="24"/>
          <w:szCs w:val="24"/>
        </w:rPr>
        <w:t xml:space="preserve">tools, manufacturing set ups and </w:t>
      </w:r>
      <w:r w:rsidRPr="007C0D35">
        <w:rPr>
          <w:rFonts w:ascii="Times New Roman" w:hAnsi="Times New Roman" w:cs="Times New Roman"/>
          <w:sz w:val="24"/>
          <w:szCs w:val="24"/>
        </w:rPr>
        <w:lastRenderedPageBreak/>
        <w:t>manufacturing processes, is</w:t>
      </w:r>
      <w:r>
        <w:rPr>
          <w:rFonts w:ascii="Times New Roman" w:hAnsi="Times New Roman" w:cs="Times New Roman"/>
          <w:sz w:val="24"/>
          <w:szCs w:val="24"/>
        </w:rPr>
        <w:t xml:space="preserve"> known as production. Generally </w:t>
      </w:r>
      <w:r w:rsidRPr="007C0D35">
        <w:rPr>
          <w:rFonts w:ascii="Times New Roman" w:hAnsi="Times New Roman" w:cs="Times New Roman"/>
          <w:sz w:val="24"/>
          <w:szCs w:val="24"/>
        </w:rPr>
        <w:t>there are three basic types of production system that are given as under.</w:t>
      </w:r>
    </w:p>
    <w:p w:rsidR="007C0D35" w:rsidRPr="007C0D35" w:rsidRDefault="007C0D35" w:rsidP="007C0D35">
      <w:pPr>
        <w:autoSpaceDE w:val="0"/>
        <w:autoSpaceDN w:val="0"/>
        <w:adjustRightInd w:val="0"/>
        <w:spacing w:after="0" w:line="360" w:lineRule="auto"/>
        <w:rPr>
          <w:rFonts w:ascii="Times New Roman" w:hAnsi="Times New Roman" w:cs="Times New Roman"/>
          <w:sz w:val="24"/>
          <w:szCs w:val="24"/>
        </w:rPr>
      </w:pPr>
      <w:r w:rsidRPr="007C0D35">
        <w:rPr>
          <w:rFonts w:ascii="Times New Roman" w:hAnsi="Times New Roman" w:cs="Times New Roman"/>
          <w:sz w:val="24"/>
          <w:szCs w:val="24"/>
        </w:rPr>
        <w:t>1. Job production</w:t>
      </w:r>
    </w:p>
    <w:p w:rsidR="007C0D35" w:rsidRPr="007C0D35" w:rsidRDefault="007C0D35" w:rsidP="007C0D35">
      <w:pPr>
        <w:autoSpaceDE w:val="0"/>
        <w:autoSpaceDN w:val="0"/>
        <w:adjustRightInd w:val="0"/>
        <w:spacing w:after="0" w:line="360" w:lineRule="auto"/>
        <w:rPr>
          <w:rFonts w:ascii="Times New Roman" w:hAnsi="Times New Roman" w:cs="Times New Roman"/>
          <w:sz w:val="24"/>
          <w:szCs w:val="24"/>
        </w:rPr>
      </w:pPr>
      <w:r w:rsidRPr="007C0D35">
        <w:rPr>
          <w:rFonts w:ascii="Times New Roman" w:hAnsi="Times New Roman" w:cs="Times New Roman"/>
          <w:sz w:val="24"/>
          <w:szCs w:val="24"/>
        </w:rPr>
        <w:t>2. Batch production</w:t>
      </w:r>
    </w:p>
    <w:p w:rsidR="007C0D35" w:rsidRPr="007C0D35" w:rsidRDefault="007C0D35" w:rsidP="007C0D35">
      <w:pPr>
        <w:autoSpaceDE w:val="0"/>
        <w:autoSpaceDN w:val="0"/>
        <w:adjustRightInd w:val="0"/>
        <w:spacing w:after="0" w:line="360" w:lineRule="auto"/>
        <w:rPr>
          <w:rFonts w:ascii="Times New Roman" w:hAnsi="Times New Roman" w:cs="Times New Roman"/>
          <w:sz w:val="24"/>
          <w:szCs w:val="24"/>
        </w:rPr>
      </w:pPr>
      <w:r w:rsidRPr="007C0D35">
        <w:rPr>
          <w:rFonts w:ascii="Times New Roman" w:hAnsi="Times New Roman" w:cs="Times New Roman"/>
          <w:sz w:val="24"/>
          <w:szCs w:val="24"/>
        </w:rPr>
        <w:t>3. Mass production</w:t>
      </w:r>
    </w:p>
    <w:p w:rsidR="007C0D35" w:rsidRDefault="007C0D35" w:rsidP="007C0D35">
      <w:pPr>
        <w:autoSpaceDE w:val="0"/>
        <w:autoSpaceDN w:val="0"/>
        <w:adjustRightInd w:val="0"/>
        <w:spacing w:after="0" w:line="360" w:lineRule="auto"/>
        <w:ind w:right="-874"/>
        <w:jc w:val="both"/>
        <w:rPr>
          <w:rFonts w:ascii="Times New Roman" w:hAnsi="Times New Roman" w:cs="Times New Roman"/>
          <w:sz w:val="24"/>
          <w:szCs w:val="24"/>
        </w:rPr>
      </w:pPr>
      <w:r w:rsidRPr="007C0D35">
        <w:rPr>
          <w:rFonts w:ascii="Times New Roman" w:hAnsi="Times New Roman" w:cs="Times New Roman"/>
          <w:sz w:val="24"/>
          <w:szCs w:val="24"/>
        </w:rPr>
        <w:t>Job production comprises of an operator or group of oper</w:t>
      </w:r>
      <w:r>
        <w:rPr>
          <w:rFonts w:ascii="Times New Roman" w:hAnsi="Times New Roman" w:cs="Times New Roman"/>
          <w:sz w:val="24"/>
          <w:szCs w:val="24"/>
        </w:rPr>
        <w:t xml:space="preserve">ators to work upon a single job </w:t>
      </w:r>
      <w:r w:rsidRPr="007C0D35">
        <w:rPr>
          <w:rFonts w:ascii="Times New Roman" w:hAnsi="Times New Roman" w:cs="Times New Roman"/>
          <w:sz w:val="24"/>
          <w:szCs w:val="24"/>
        </w:rPr>
        <w:t>and complete it before proceeding to the next similar o</w:t>
      </w:r>
      <w:r>
        <w:rPr>
          <w:rFonts w:ascii="Times New Roman" w:hAnsi="Times New Roman" w:cs="Times New Roman"/>
          <w:sz w:val="24"/>
          <w:szCs w:val="24"/>
        </w:rPr>
        <w:t xml:space="preserve">r different job. The production requirement in the job </w:t>
      </w:r>
      <w:r w:rsidRPr="007C0D35">
        <w:rPr>
          <w:rFonts w:ascii="Times New Roman" w:hAnsi="Times New Roman" w:cs="Times New Roman"/>
          <w:sz w:val="24"/>
          <w:szCs w:val="24"/>
        </w:rPr>
        <w:t>production system is extremely low. I</w:t>
      </w:r>
      <w:r>
        <w:rPr>
          <w:rFonts w:ascii="Times New Roman" w:hAnsi="Times New Roman" w:cs="Times New Roman"/>
          <w:sz w:val="24"/>
          <w:szCs w:val="24"/>
        </w:rPr>
        <w:t xml:space="preserve">t requires fixed type of layout for developing same products. </w:t>
      </w:r>
      <w:r w:rsidRPr="007C0D35">
        <w:rPr>
          <w:rFonts w:ascii="Times New Roman" w:hAnsi="Times New Roman" w:cs="Times New Roman"/>
          <w:sz w:val="24"/>
          <w:szCs w:val="24"/>
        </w:rPr>
        <w:t>Manufacturing of products (less in number say 200 to 800</w:t>
      </w:r>
      <w:r>
        <w:rPr>
          <w:rFonts w:ascii="Times New Roman" w:hAnsi="Times New Roman" w:cs="Times New Roman"/>
          <w:sz w:val="24"/>
          <w:szCs w:val="24"/>
        </w:rPr>
        <w:t xml:space="preserve">) with variety of </w:t>
      </w:r>
    </w:p>
    <w:p w:rsidR="007C0D35" w:rsidRDefault="007C0D35" w:rsidP="007C0D35">
      <w:pPr>
        <w:autoSpaceDE w:val="0"/>
        <w:autoSpaceDN w:val="0"/>
        <w:adjustRightInd w:val="0"/>
        <w:spacing w:after="0" w:line="360" w:lineRule="auto"/>
        <w:rPr>
          <w:rFonts w:ascii="Times New Roman" w:hAnsi="Times New Roman" w:cs="Times New Roman"/>
          <w:sz w:val="24"/>
          <w:szCs w:val="24"/>
        </w:rPr>
      </w:pPr>
    </w:p>
    <w:p w:rsidR="007C0D35" w:rsidRDefault="00956D41" w:rsidP="007C0D35">
      <w:pPr>
        <w:autoSpaceDE w:val="0"/>
        <w:autoSpaceDN w:val="0"/>
        <w:adjustRightInd w:val="0"/>
        <w:spacing w:after="0" w:line="360" w:lineRule="auto"/>
        <w:ind w:right="-964"/>
        <w:jc w:val="both"/>
        <w:rPr>
          <w:rFonts w:ascii="Times New Roman" w:hAnsi="Times New Roman" w:cs="Times New Roman"/>
          <w:sz w:val="24"/>
          <w:szCs w:val="24"/>
        </w:rPr>
      </w:pPr>
      <w:r>
        <w:rPr>
          <w:rFonts w:ascii="Times New Roman" w:hAnsi="Times New Roman" w:cs="Times New Roman"/>
          <w:sz w:val="24"/>
          <w:szCs w:val="24"/>
        </w:rPr>
        <w:t>Similar</w:t>
      </w:r>
      <w:r w:rsidR="007C0D35">
        <w:rPr>
          <w:rFonts w:ascii="Times New Roman" w:hAnsi="Times New Roman" w:cs="Times New Roman"/>
          <w:sz w:val="24"/>
          <w:szCs w:val="24"/>
        </w:rPr>
        <w:t xml:space="preserve"> parts </w:t>
      </w:r>
      <w:r w:rsidR="007C0D35" w:rsidRPr="007C0D35">
        <w:rPr>
          <w:rFonts w:ascii="Times New Roman" w:hAnsi="Times New Roman" w:cs="Times New Roman"/>
          <w:sz w:val="24"/>
          <w:szCs w:val="24"/>
        </w:rPr>
        <w:t>with very little variation in size and shape is called batch prod</w:t>
      </w:r>
      <w:r w:rsidR="007C0D35">
        <w:rPr>
          <w:rFonts w:ascii="Times New Roman" w:hAnsi="Times New Roman" w:cs="Times New Roman"/>
          <w:sz w:val="24"/>
          <w:szCs w:val="24"/>
        </w:rPr>
        <w:t xml:space="preserve">uction. Whenever the production </w:t>
      </w:r>
      <w:r w:rsidR="007C0D35" w:rsidRPr="007C0D35">
        <w:rPr>
          <w:rFonts w:ascii="Times New Roman" w:hAnsi="Times New Roman" w:cs="Times New Roman"/>
          <w:sz w:val="24"/>
          <w:szCs w:val="24"/>
        </w:rPr>
        <w:t>of batch is over, the same manufacturing facility is used for pr</w:t>
      </w:r>
      <w:r w:rsidR="007C0D35">
        <w:rPr>
          <w:rFonts w:ascii="Times New Roman" w:hAnsi="Times New Roman" w:cs="Times New Roman"/>
          <w:sz w:val="24"/>
          <w:szCs w:val="24"/>
        </w:rPr>
        <w:t>oduction of</w:t>
      </w:r>
      <w:r>
        <w:rPr>
          <w:rFonts w:ascii="Times New Roman" w:hAnsi="Times New Roman" w:cs="Times New Roman"/>
          <w:sz w:val="24"/>
          <w:szCs w:val="24"/>
        </w:rPr>
        <w:t xml:space="preserve"> </w:t>
      </w:r>
      <w:r w:rsidR="007C0D35">
        <w:rPr>
          <w:rFonts w:ascii="Times New Roman" w:hAnsi="Times New Roman" w:cs="Times New Roman"/>
          <w:sz w:val="24"/>
          <w:szCs w:val="24"/>
        </w:rPr>
        <w:t xml:space="preserve">other batch product </w:t>
      </w:r>
      <w:r w:rsidR="007C0D35" w:rsidRPr="007C0D35">
        <w:rPr>
          <w:rFonts w:ascii="Times New Roman" w:hAnsi="Times New Roman" w:cs="Times New Roman"/>
          <w:sz w:val="24"/>
          <w:szCs w:val="24"/>
        </w:rPr>
        <w:t xml:space="preserve">or items. The batch may be for once or of periodical </w:t>
      </w:r>
      <w:r w:rsidR="007C0D35">
        <w:rPr>
          <w:rFonts w:ascii="Times New Roman" w:hAnsi="Times New Roman" w:cs="Times New Roman"/>
          <w:sz w:val="24"/>
          <w:szCs w:val="24"/>
        </w:rPr>
        <w:t xml:space="preserve">type or of repeated kinds after </w:t>
      </w:r>
      <w:r w:rsidR="007C0D35" w:rsidRPr="007C0D35">
        <w:rPr>
          <w:rFonts w:ascii="Times New Roman" w:hAnsi="Times New Roman" w:cs="Times New Roman"/>
          <w:sz w:val="24"/>
          <w:szCs w:val="24"/>
        </w:rPr>
        <w:t>some</w:t>
      </w:r>
      <w:r w:rsidR="007C0D35">
        <w:rPr>
          <w:rFonts w:ascii="Times New Roman" w:hAnsi="Times New Roman" w:cs="Times New Roman"/>
          <w:sz w:val="24"/>
          <w:szCs w:val="24"/>
        </w:rPr>
        <w:t xml:space="preserve"> </w:t>
      </w:r>
      <w:r w:rsidR="007C0D35" w:rsidRPr="007C0D35">
        <w:rPr>
          <w:rFonts w:ascii="Times New Roman" w:hAnsi="Times New Roman" w:cs="Times New Roman"/>
          <w:sz w:val="24"/>
          <w:szCs w:val="24"/>
        </w:rPr>
        <w:t>irregular interval. Such manufacturing concepts are leading to GT and FMS technology.</w:t>
      </w:r>
      <w:r w:rsidR="007C0D35">
        <w:rPr>
          <w:rFonts w:ascii="Times New Roman" w:hAnsi="Times New Roman" w:cs="Times New Roman"/>
          <w:sz w:val="24"/>
          <w:szCs w:val="24"/>
        </w:rPr>
        <w:t xml:space="preserve"> </w:t>
      </w:r>
      <w:r w:rsidR="007C0D35" w:rsidRPr="007C0D35">
        <w:rPr>
          <w:rFonts w:ascii="Times New Roman" w:hAnsi="Times New Roman" w:cs="Times New Roman"/>
          <w:sz w:val="24"/>
          <w:szCs w:val="24"/>
        </w:rPr>
        <w:t>Manufacturing of products in this case require</w:t>
      </w:r>
      <w:r w:rsidR="007C0D35">
        <w:rPr>
          <w:rFonts w:ascii="Times New Roman" w:hAnsi="Times New Roman" w:cs="Times New Roman"/>
          <w:sz w:val="24"/>
          <w:szCs w:val="24"/>
        </w:rPr>
        <w:t xml:space="preserve">s process or functional layout. </w:t>
      </w:r>
      <w:r w:rsidRPr="007C0D35">
        <w:rPr>
          <w:rFonts w:ascii="Times New Roman" w:hAnsi="Times New Roman" w:cs="Times New Roman"/>
          <w:sz w:val="24"/>
          <w:szCs w:val="24"/>
        </w:rPr>
        <w:t>Whereas</w:t>
      </w:r>
      <w:r w:rsidR="007C0D35" w:rsidRPr="007C0D35">
        <w:rPr>
          <w:rFonts w:ascii="Times New Roman" w:hAnsi="Times New Roman" w:cs="Times New Roman"/>
          <w:sz w:val="24"/>
          <w:szCs w:val="24"/>
        </w:rPr>
        <w:t xml:space="preserve"> mass production involves production of large nu</w:t>
      </w:r>
      <w:r w:rsidR="007C0D35">
        <w:rPr>
          <w:rFonts w:ascii="Times New Roman" w:hAnsi="Times New Roman" w:cs="Times New Roman"/>
          <w:sz w:val="24"/>
          <w:szCs w:val="24"/>
        </w:rPr>
        <w:t xml:space="preserve">mber of identical products (say </w:t>
      </w:r>
      <w:r w:rsidR="007C0D35" w:rsidRPr="007C0D35">
        <w:rPr>
          <w:rFonts w:ascii="Times New Roman" w:hAnsi="Times New Roman" w:cs="Times New Roman"/>
          <w:sz w:val="24"/>
          <w:szCs w:val="24"/>
        </w:rPr>
        <w:t xml:space="preserve">more than 50000) that needs line layout type </w:t>
      </w:r>
      <w:r w:rsidR="007C0D35" w:rsidRPr="007C0D35">
        <w:rPr>
          <w:rFonts w:ascii="Times New Roman" w:hAnsi="Times New Roman" w:cs="Times New Roman"/>
          <w:sz w:val="24"/>
          <w:szCs w:val="24"/>
        </w:rPr>
        <w:lastRenderedPageBreak/>
        <w:t>of plant layout</w:t>
      </w:r>
      <w:r w:rsidR="007C0D35">
        <w:rPr>
          <w:rFonts w:ascii="Times New Roman" w:hAnsi="Times New Roman" w:cs="Times New Roman"/>
          <w:sz w:val="24"/>
          <w:szCs w:val="24"/>
        </w:rPr>
        <w:t xml:space="preserve"> which is highly rigid type and </w:t>
      </w:r>
      <w:r w:rsidR="007C0D35" w:rsidRPr="007C0D35">
        <w:rPr>
          <w:rFonts w:ascii="Times New Roman" w:hAnsi="Times New Roman" w:cs="Times New Roman"/>
          <w:sz w:val="24"/>
          <w:szCs w:val="24"/>
        </w:rPr>
        <w:t>involves automation and huge amount of investment in speci</w:t>
      </w:r>
      <w:r w:rsidR="007C0D35">
        <w:rPr>
          <w:rFonts w:ascii="Times New Roman" w:hAnsi="Times New Roman" w:cs="Times New Roman"/>
          <w:sz w:val="24"/>
          <w:szCs w:val="24"/>
        </w:rPr>
        <w:t xml:space="preserve">al purpose machines to increase </w:t>
      </w:r>
      <w:r w:rsidR="007C0D35" w:rsidRPr="007C0D35">
        <w:rPr>
          <w:rFonts w:ascii="Times New Roman" w:hAnsi="Times New Roman" w:cs="Times New Roman"/>
          <w:sz w:val="24"/>
          <w:szCs w:val="24"/>
        </w:rPr>
        <w:t>the production</w:t>
      </w:r>
    </w:p>
    <w:p w:rsidR="00377294" w:rsidRDefault="00377294" w:rsidP="007C0D35">
      <w:pPr>
        <w:autoSpaceDE w:val="0"/>
        <w:autoSpaceDN w:val="0"/>
        <w:adjustRightInd w:val="0"/>
        <w:spacing w:after="0" w:line="360" w:lineRule="auto"/>
        <w:ind w:right="-964"/>
        <w:jc w:val="both"/>
        <w:rPr>
          <w:rFonts w:ascii="Times New Roman" w:hAnsi="Times New Roman" w:cs="Times New Roman"/>
          <w:sz w:val="24"/>
          <w:szCs w:val="24"/>
        </w:rPr>
      </w:pPr>
    </w:p>
    <w:p w:rsidR="008048AA" w:rsidRPr="00377294" w:rsidRDefault="00377294" w:rsidP="007C0D35">
      <w:pPr>
        <w:autoSpaceDE w:val="0"/>
        <w:autoSpaceDN w:val="0"/>
        <w:adjustRightInd w:val="0"/>
        <w:spacing w:after="0" w:line="360" w:lineRule="auto"/>
        <w:ind w:right="-964"/>
        <w:jc w:val="both"/>
        <w:rPr>
          <w:rFonts w:ascii="Times New Roman" w:hAnsi="Times New Roman" w:cs="Times New Roman"/>
          <w:b/>
          <w:sz w:val="24"/>
          <w:szCs w:val="24"/>
        </w:rPr>
      </w:pPr>
      <w:r w:rsidRPr="00377294">
        <w:rPr>
          <w:rFonts w:ascii="Times New Roman" w:hAnsi="Times New Roman" w:cs="Times New Roman"/>
          <w:b/>
          <w:sz w:val="24"/>
          <w:szCs w:val="24"/>
        </w:rPr>
        <w:t>CLASSIFICATION OF MANUFACTURING PROCESS:</w:t>
      </w:r>
    </w:p>
    <w:p w:rsidR="008048AA" w:rsidRPr="00377294" w:rsidRDefault="008048AA" w:rsidP="00377294">
      <w:pPr>
        <w:shd w:val="clear" w:color="auto" w:fill="FFFFFF"/>
        <w:spacing w:after="288" w:line="360" w:lineRule="atLeast"/>
        <w:jc w:val="both"/>
        <w:textAlignment w:val="baseline"/>
        <w:rPr>
          <w:rFonts w:ascii="Times New Roman" w:eastAsia="Times New Roman" w:hAnsi="Times New Roman" w:cs="Times New Roman"/>
          <w:color w:val="424142"/>
          <w:sz w:val="24"/>
          <w:szCs w:val="24"/>
          <w:lang w:eastAsia="en-IN"/>
        </w:rPr>
      </w:pPr>
      <w:r w:rsidRPr="00377294">
        <w:rPr>
          <w:rFonts w:ascii="Times New Roman" w:eastAsia="Times New Roman" w:hAnsi="Times New Roman" w:cs="Times New Roman"/>
          <w:color w:val="424142"/>
          <w:sz w:val="24"/>
          <w:szCs w:val="24"/>
          <w:lang w:eastAsia="en-IN"/>
        </w:rPr>
        <w:t>The manufacturing processes can be classified as: 1. Forming Processes 2. Moulding Processes 3. Machining Processes 4. Assembly Processes 5. Finishing Processes.</w:t>
      </w:r>
    </w:p>
    <w:p w:rsidR="008048AA" w:rsidRPr="00377294" w:rsidRDefault="008048AA" w:rsidP="00377294">
      <w:pPr>
        <w:shd w:val="clear" w:color="auto" w:fill="FFFFFF"/>
        <w:spacing w:after="0" w:line="360" w:lineRule="atLeast"/>
        <w:jc w:val="both"/>
        <w:textAlignment w:val="baseline"/>
        <w:outlineLvl w:val="3"/>
        <w:rPr>
          <w:rFonts w:ascii="Times New Roman" w:eastAsia="Times New Roman" w:hAnsi="Times New Roman" w:cs="Times New Roman"/>
          <w:b/>
          <w:bCs/>
          <w:color w:val="000000"/>
          <w:sz w:val="24"/>
          <w:szCs w:val="24"/>
          <w:lang w:eastAsia="en-IN"/>
        </w:rPr>
      </w:pPr>
      <w:r w:rsidRPr="008048AA">
        <w:rPr>
          <w:rFonts w:ascii="Georgia" w:eastAsia="Times New Roman" w:hAnsi="Georgia" w:cs="Times New Roman"/>
          <w:b/>
          <w:bCs/>
          <w:color w:val="000000"/>
          <w:sz w:val="30"/>
          <w:szCs w:val="30"/>
          <w:bdr w:val="none" w:sz="0" w:space="0" w:color="auto" w:frame="1"/>
          <w:lang w:eastAsia="en-IN"/>
        </w:rPr>
        <w:t xml:space="preserve">1. </w:t>
      </w:r>
      <w:r w:rsidRPr="00377294">
        <w:rPr>
          <w:rFonts w:ascii="Times New Roman" w:eastAsia="Times New Roman" w:hAnsi="Times New Roman" w:cs="Times New Roman"/>
          <w:b/>
          <w:bCs/>
          <w:color w:val="000000"/>
          <w:sz w:val="24"/>
          <w:szCs w:val="24"/>
          <w:bdr w:val="none" w:sz="0" w:space="0" w:color="auto" w:frame="1"/>
          <w:lang w:eastAsia="en-IN"/>
        </w:rPr>
        <w:t>Forming Processes:</w:t>
      </w:r>
    </w:p>
    <w:p w:rsidR="008048AA" w:rsidRPr="00377294" w:rsidRDefault="008048AA" w:rsidP="00377294">
      <w:pPr>
        <w:shd w:val="clear" w:color="auto" w:fill="FFFFFF"/>
        <w:spacing w:after="288" w:line="360" w:lineRule="atLeast"/>
        <w:jc w:val="both"/>
        <w:textAlignment w:val="baseline"/>
        <w:rPr>
          <w:rFonts w:ascii="Times New Roman" w:eastAsia="Times New Roman" w:hAnsi="Times New Roman" w:cs="Times New Roman"/>
          <w:color w:val="424142"/>
          <w:sz w:val="24"/>
          <w:szCs w:val="24"/>
          <w:lang w:eastAsia="en-IN"/>
        </w:rPr>
      </w:pPr>
      <w:r w:rsidRPr="00377294">
        <w:rPr>
          <w:rFonts w:ascii="Times New Roman" w:eastAsia="Times New Roman" w:hAnsi="Times New Roman" w:cs="Times New Roman"/>
          <w:color w:val="424142"/>
          <w:sz w:val="24"/>
          <w:szCs w:val="24"/>
          <w:lang w:eastAsia="en-IN"/>
        </w:rPr>
        <w:t>In the metal industry, some of the primary forming operations may take place such as the rolling of basic shapes in steel, aluminium etc. Some of the common shapes so obtained from these processes are bars, sheets, billets, I-beams etc. Which are stan</w:t>
      </w:r>
      <w:r w:rsidRPr="00377294">
        <w:rPr>
          <w:rFonts w:ascii="Times New Roman" w:eastAsia="Times New Roman" w:hAnsi="Times New Roman" w:cs="Times New Roman"/>
          <w:color w:val="424142"/>
          <w:sz w:val="24"/>
          <w:szCs w:val="24"/>
          <w:lang w:eastAsia="en-IN"/>
        </w:rPr>
        <w:softHyphen/>
        <w:t>dard shapes. These shapes can be used for further processing. Other forming processes may be drop-forging, stamping, extrusion, press work, punching, drawing etc.</w:t>
      </w:r>
    </w:p>
    <w:p w:rsidR="008048AA" w:rsidRPr="00377294" w:rsidRDefault="008048AA" w:rsidP="00377294">
      <w:pPr>
        <w:shd w:val="clear" w:color="auto" w:fill="FFFFFF"/>
        <w:spacing w:after="0" w:line="360" w:lineRule="atLeast"/>
        <w:jc w:val="both"/>
        <w:textAlignment w:val="baseline"/>
        <w:outlineLvl w:val="3"/>
        <w:rPr>
          <w:rFonts w:ascii="Times New Roman" w:eastAsia="Times New Roman" w:hAnsi="Times New Roman" w:cs="Times New Roman"/>
          <w:b/>
          <w:bCs/>
          <w:color w:val="000000"/>
          <w:sz w:val="24"/>
          <w:szCs w:val="24"/>
          <w:lang w:eastAsia="en-IN"/>
        </w:rPr>
      </w:pPr>
      <w:r w:rsidRPr="00377294">
        <w:rPr>
          <w:rFonts w:ascii="Times New Roman" w:eastAsia="Times New Roman" w:hAnsi="Times New Roman" w:cs="Times New Roman"/>
          <w:b/>
          <w:bCs/>
          <w:color w:val="000000"/>
          <w:sz w:val="24"/>
          <w:szCs w:val="24"/>
          <w:bdr w:val="none" w:sz="0" w:space="0" w:color="auto" w:frame="1"/>
          <w:lang w:eastAsia="en-IN"/>
        </w:rPr>
        <w:t>2. Moulding Processes:</w:t>
      </w:r>
    </w:p>
    <w:p w:rsidR="008048AA" w:rsidRPr="00377294" w:rsidRDefault="008048AA" w:rsidP="00377294">
      <w:pPr>
        <w:shd w:val="clear" w:color="auto" w:fill="FFFFFF"/>
        <w:spacing w:after="288" w:line="360" w:lineRule="atLeast"/>
        <w:jc w:val="both"/>
        <w:textAlignment w:val="baseline"/>
        <w:rPr>
          <w:rFonts w:ascii="Times New Roman" w:eastAsia="Times New Roman" w:hAnsi="Times New Roman" w:cs="Times New Roman"/>
          <w:color w:val="424142"/>
          <w:sz w:val="24"/>
          <w:szCs w:val="24"/>
          <w:lang w:eastAsia="en-IN"/>
        </w:rPr>
      </w:pPr>
      <w:r w:rsidRPr="00377294">
        <w:rPr>
          <w:rFonts w:ascii="Times New Roman" w:eastAsia="Times New Roman" w:hAnsi="Times New Roman" w:cs="Times New Roman"/>
          <w:color w:val="424142"/>
          <w:sz w:val="24"/>
          <w:szCs w:val="24"/>
          <w:lang w:eastAsia="en-IN"/>
        </w:rPr>
        <w:t>Some products require moulding processes such as sand casting, die-casting etc. to get basic shape or form which may or may not require further processing. The selection of the particular process will depend upon to size of the job, quantity to be produced, accuracy, and complexity desired and economy</w:t>
      </w:r>
    </w:p>
    <w:p w:rsidR="008048AA" w:rsidRPr="00377294" w:rsidRDefault="008048AA" w:rsidP="00377294">
      <w:pPr>
        <w:shd w:val="clear" w:color="auto" w:fill="FFFFFF"/>
        <w:spacing w:after="0" w:line="360" w:lineRule="atLeast"/>
        <w:jc w:val="both"/>
        <w:textAlignment w:val="baseline"/>
        <w:rPr>
          <w:rFonts w:ascii="Times New Roman" w:eastAsia="Times New Roman" w:hAnsi="Times New Roman" w:cs="Times New Roman"/>
          <w:b/>
          <w:color w:val="424142"/>
          <w:sz w:val="24"/>
          <w:szCs w:val="24"/>
          <w:lang w:eastAsia="en-IN"/>
        </w:rPr>
      </w:pPr>
      <w:r w:rsidRPr="00377294">
        <w:rPr>
          <w:rFonts w:ascii="Times New Roman" w:eastAsia="Times New Roman" w:hAnsi="Times New Roman" w:cs="Times New Roman"/>
          <w:b/>
          <w:color w:val="424142"/>
          <w:sz w:val="24"/>
          <w:szCs w:val="24"/>
          <w:lang w:eastAsia="en-IN"/>
        </w:rPr>
        <w:t>Machining process</w:t>
      </w:r>
    </w:p>
    <w:p w:rsidR="008048AA" w:rsidRPr="00377294" w:rsidRDefault="008048AA" w:rsidP="00377294">
      <w:pPr>
        <w:pStyle w:val="NormalWeb"/>
        <w:shd w:val="clear" w:color="auto" w:fill="FFFFFF"/>
        <w:spacing w:before="0" w:beforeAutospacing="0" w:after="288" w:afterAutospacing="0" w:line="360" w:lineRule="atLeast"/>
        <w:jc w:val="both"/>
        <w:textAlignment w:val="baseline"/>
        <w:rPr>
          <w:color w:val="424142"/>
        </w:rPr>
      </w:pPr>
      <w:r w:rsidRPr="00377294">
        <w:rPr>
          <w:color w:val="424142"/>
        </w:rPr>
        <w:t xml:space="preserve">Metal machining is accomplished through basic machine tool processes which involve the generation of cylindrical surfaces, flat surfaces, complex curves and holes. The machine tools selected to accomplish this task depend on the </w:t>
      </w:r>
      <w:r w:rsidRPr="00377294">
        <w:rPr>
          <w:color w:val="424142"/>
        </w:rPr>
        <w:lastRenderedPageBreak/>
        <w:t>size and shape of the part to be machined, the quality of finish required and production rate required.</w:t>
      </w:r>
    </w:p>
    <w:p w:rsidR="008048AA" w:rsidRPr="00377294" w:rsidRDefault="008048AA" w:rsidP="00377294">
      <w:pPr>
        <w:pStyle w:val="NormalWeb"/>
        <w:shd w:val="clear" w:color="auto" w:fill="FFFFFF"/>
        <w:spacing w:before="0" w:beforeAutospacing="0" w:after="288" w:afterAutospacing="0" w:line="360" w:lineRule="atLeast"/>
        <w:jc w:val="both"/>
        <w:textAlignment w:val="baseline"/>
        <w:rPr>
          <w:color w:val="424142"/>
        </w:rPr>
      </w:pPr>
      <w:r w:rsidRPr="00377294">
        <w:rPr>
          <w:color w:val="424142"/>
        </w:rPr>
        <w:t>The examples of such processes are: turning, shaping, drilling, boring, grinding etc. In these machining opera</w:t>
      </w:r>
      <w:r w:rsidRPr="00377294">
        <w:rPr>
          <w:color w:val="424142"/>
        </w:rPr>
        <w:softHyphen/>
        <w:t>tions metal is removed from the part in the form of small chips by the cutting action of tool. The cutting action is accomplished by either rotating or reciprocating action of the tool relating to the part.</w:t>
      </w:r>
    </w:p>
    <w:p w:rsidR="008048AA" w:rsidRPr="00377294" w:rsidRDefault="008048AA" w:rsidP="00377294">
      <w:pPr>
        <w:pStyle w:val="Heading4"/>
        <w:shd w:val="clear" w:color="auto" w:fill="FFFFFF"/>
        <w:spacing w:before="0" w:beforeAutospacing="0" w:after="0" w:afterAutospacing="0" w:line="360" w:lineRule="atLeast"/>
        <w:jc w:val="both"/>
        <w:textAlignment w:val="baseline"/>
        <w:rPr>
          <w:color w:val="000000"/>
        </w:rPr>
      </w:pPr>
      <w:r w:rsidRPr="00377294">
        <w:rPr>
          <w:color w:val="000000"/>
          <w:bdr w:val="none" w:sz="0" w:space="0" w:color="auto" w:frame="1"/>
        </w:rPr>
        <w:t>4. Assembly Processes:</w:t>
      </w:r>
    </w:p>
    <w:p w:rsidR="008048AA" w:rsidRPr="00377294" w:rsidRDefault="008048AA" w:rsidP="00377294">
      <w:pPr>
        <w:pStyle w:val="NormalWeb"/>
        <w:shd w:val="clear" w:color="auto" w:fill="FFFFFF"/>
        <w:spacing w:before="0" w:beforeAutospacing="0" w:after="288" w:afterAutospacing="0" w:line="360" w:lineRule="atLeast"/>
        <w:jc w:val="both"/>
        <w:textAlignment w:val="baseline"/>
        <w:rPr>
          <w:color w:val="424142"/>
        </w:rPr>
      </w:pPr>
      <w:r w:rsidRPr="00377294">
        <w:rPr>
          <w:color w:val="424142"/>
        </w:rPr>
        <w:t>These processes assemble the parts and materials using welding, riveting, soldering, brazing, mechanical fastening and adhesive joining etc.</w:t>
      </w:r>
    </w:p>
    <w:p w:rsidR="008048AA" w:rsidRPr="00377294" w:rsidRDefault="008048AA" w:rsidP="00377294">
      <w:pPr>
        <w:pStyle w:val="Heading4"/>
        <w:shd w:val="clear" w:color="auto" w:fill="FFFFFF"/>
        <w:spacing w:before="0" w:beforeAutospacing="0" w:after="0" w:afterAutospacing="0" w:line="360" w:lineRule="atLeast"/>
        <w:jc w:val="both"/>
        <w:textAlignment w:val="baseline"/>
        <w:rPr>
          <w:color w:val="000000"/>
        </w:rPr>
      </w:pPr>
      <w:r w:rsidRPr="00377294">
        <w:rPr>
          <w:color w:val="000000"/>
          <w:bdr w:val="none" w:sz="0" w:space="0" w:color="auto" w:frame="1"/>
        </w:rPr>
        <w:t>5. Finishing Processes:</w:t>
      </w:r>
    </w:p>
    <w:p w:rsidR="008048AA" w:rsidRPr="00377294" w:rsidRDefault="008048AA" w:rsidP="00377294">
      <w:pPr>
        <w:pStyle w:val="NormalWeb"/>
        <w:shd w:val="clear" w:color="auto" w:fill="FFFFFF"/>
        <w:spacing w:before="0" w:beforeAutospacing="0" w:after="288" w:afterAutospacing="0" w:line="360" w:lineRule="atLeast"/>
        <w:jc w:val="both"/>
        <w:textAlignment w:val="baseline"/>
        <w:rPr>
          <w:color w:val="424142"/>
        </w:rPr>
      </w:pPr>
      <w:r w:rsidRPr="00377294">
        <w:rPr>
          <w:color w:val="424142"/>
        </w:rPr>
        <w:t>These processes are carried out for the aesthetic aspects, to achieve accuracy, surface finish or to increase life of the product. Such processes include cleaning, blast</w:t>
      </w:r>
      <w:r w:rsidRPr="00377294">
        <w:rPr>
          <w:color w:val="424142"/>
        </w:rPr>
        <w:softHyphen/>
        <w:t>ing, deburring, puffing, honing, lapping, polishing, painting etc.</w:t>
      </w:r>
    </w:p>
    <w:p w:rsidR="008048AA" w:rsidRPr="00377294" w:rsidRDefault="008048AA" w:rsidP="00377294">
      <w:pPr>
        <w:shd w:val="clear" w:color="auto" w:fill="FFFFFF"/>
        <w:spacing w:after="288" w:line="360" w:lineRule="atLeast"/>
        <w:jc w:val="both"/>
        <w:textAlignment w:val="baseline"/>
        <w:rPr>
          <w:rFonts w:ascii="Times New Roman" w:eastAsia="Times New Roman" w:hAnsi="Times New Roman" w:cs="Times New Roman"/>
          <w:color w:val="424142"/>
          <w:sz w:val="24"/>
          <w:szCs w:val="24"/>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377294" w:rsidRDefault="00377294"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377294" w:rsidRDefault="00377294"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377294" w:rsidRDefault="00377294"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B438A8" w:rsidRDefault="00B438A8" w:rsidP="00B438A8">
      <w:pPr>
        <w:pStyle w:val="Heading2"/>
        <w:shd w:val="clear" w:color="auto" w:fill="FFFFFF"/>
        <w:spacing w:before="120" w:after="120" w:line="420" w:lineRule="atLeast"/>
        <w:jc w:val="center"/>
        <w:rPr>
          <w:rFonts w:ascii="Arial" w:hAnsi="Arial" w:cs="Arial"/>
          <w:b/>
          <w:bCs/>
          <w:color w:val="000000"/>
          <w:sz w:val="30"/>
          <w:szCs w:val="30"/>
        </w:rPr>
      </w:pPr>
      <w:r>
        <w:rPr>
          <w:rFonts w:ascii="Arial" w:hAnsi="Arial" w:cs="Arial"/>
          <w:b/>
          <w:bCs/>
          <w:color w:val="000000"/>
          <w:sz w:val="30"/>
          <w:szCs w:val="30"/>
        </w:rPr>
        <w:t>CONCEPT OF METAL CASTING</w:t>
      </w:r>
    </w:p>
    <w:p w:rsidR="00B438A8" w:rsidRDefault="00B438A8" w:rsidP="002F3CDD">
      <w:pPr>
        <w:pStyle w:val="Heading2"/>
        <w:shd w:val="clear" w:color="auto" w:fill="FFFFFF"/>
        <w:spacing w:before="120" w:after="120" w:line="420" w:lineRule="atLeast"/>
        <w:rPr>
          <w:rFonts w:ascii="Arial" w:hAnsi="Arial" w:cs="Arial"/>
          <w:b/>
          <w:bCs/>
          <w:color w:val="000000"/>
          <w:sz w:val="30"/>
          <w:szCs w:val="30"/>
        </w:rPr>
      </w:pPr>
    </w:p>
    <w:p w:rsidR="002F3CDD" w:rsidRDefault="002F3CDD" w:rsidP="002F3CDD">
      <w:pPr>
        <w:pStyle w:val="Heading2"/>
        <w:shd w:val="clear" w:color="auto" w:fill="FFFFFF"/>
        <w:spacing w:before="120" w:after="120" w:line="420" w:lineRule="atLeast"/>
        <w:rPr>
          <w:rFonts w:ascii="Arial" w:hAnsi="Arial" w:cs="Arial"/>
          <w:color w:val="000000"/>
          <w:sz w:val="30"/>
          <w:szCs w:val="30"/>
        </w:rPr>
      </w:pPr>
      <w:r>
        <w:rPr>
          <w:rFonts w:ascii="Arial" w:hAnsi="Arial" w:cs="Arial"/>
          <w:b/>
          <w:bCs/>
          <w:color w:val="000000"/>
          <w:sz w:val="30"/>
          <w:szCs w:val="30"/>
        </w:rPr>
        <w:t>What is Metal Casting</w:t>
      </w:r>
    </w:p>
    <w:p w:rsidR="002F3CDD" w:rsidRDefault="002F3CDD" w:rsidP="002F3CDD">
      <w:pPr>
        <w:pStyle w:val="NormalWeb"/>
        <w:shd w:val="clear" w:color="auto" w:fill="FFFFFF"/>
        <w:spacing w:before="0" w:beforeAutospacing="0" w:after="390" w:afterAutospacing="0" w:line="420" w:lineRule="atLeast"/>
        <w:rPr>
          <w:rFonts w:ascii="Open Sans" w:hAnsi="Open Sans"/>
          <w:color w:val="222222"/>
          <w:sz w:val="23"/>
          <w:szCs w:val="23"/>
        </w:rPr>
      </w:pPr>
      <w:r>
        <w:rPr>
          <w:rStyle w:val="Strong"/>
          <w:rFonts w:ascii="Open Sans" w:eastAsiaTheme="majorEastAsia" w:hAnsi="Open Sans"/>
          <w:color w:val="222222"/>
          <w:sz w:val="23"/>
          <w:szCs w:val="23"/>
        </w:rPr>
        <w:t>Metal casting</w:t>
      </w:r>
      <w:r>
        <w:rPr>
          <w:rFonts w:ascii="Open Sans" w:hAnsi="Open Sans"/>
          <w:color w:val="222222"/>
          <w:sz w:val="23"/>
          <w:szCs w:val="23"/>
        </w:rPr>
        <w:t xml:space="preserve"> is defined as the process in which molten metal is poured into a mould that contains a hollow cavity of a desired geometrical shape and allowed to cool down to form a solidified part. </w:t>
      </w:r>
    </w:p>
    <w:p w:rsidR="002F3CDD" w:rsidRDefault="002F3CDD" w:rsidP="002F3CDD">
      <w:pPr>
        <w:jc w:val="center"/>
      </w:pPr>
      <w:r>
        <w:rPr>
          <w:noProof/>
          <w:lang w:eastAsia="en-IN"/>
        </w:rPr>
        <w:lastRenderedPageBreak/>
        <w:drawing>
          <wp:inline distT="0" distB="0" distL="0" distR="0">
            <wp:extent cx="3095625" cy="2238375"/>
            <wp:effectExtent l="0" t="0" r="9525" b="9525"/>
            <wp:docPr id="5" name="Picture 5" descr="metal-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al-cas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5625" cy="2238375"/>
                    </a:xfrm>
                    <a:prstGeom prst="rect">
                      <a:avLst/>
                    </a:prstGeom>
                    <a:noFill/>
                    <a:ln>
                      <a:noFill/>
                    </a:ln>
                  </pic:spPr>
                </pic:pic>
              </a:graphicData>
            </a:graphic>
          </wp:inline>
        </w:drawing>
      </w:r>
    </w:p>
    <w:p w:rsidR="002F3CDD" w:rsidRDefault="002F3CDD" w:rsidP="002F3CDD">
      <w:pPr>
        <w:jc w:val="center"/>
        <w:rPr>
          <w:rFonts w:ascii="Times New Roman" w:hAnsi="Times New Roman"/>
          <w:sz w:val="24"/>
          <w:szCs w:val="24"/>
        </w:rPr>
      </w:pPr>
      <w:r>
        <w:t xml:space="preserve">Figure 1. </w:t>
      </w:r>
      <w:r w:rsidR="00956D41">
        <w:t>Metal-casting</w:t>
      </w:r>
    </w:p>
    <w:p w:rsidR="00377294" w:rsidRDefault="002F3CDD" w:rsidP="00377294">
      <w:pPr>
        <w:pStyle w:val="NormalWeb"/>
        <w:shd w:val="clear" w:color="auto" w:fill="FFFFFF"/>
        <w:spacing w:before="0" w:beforeAutospacing="0" w:after="0" w:afterAutospacing="0" w:line="420" w:lineRule="atLeast"/>
        <w:jc w:val="both"/>
        <w:rPr>
          <w:rFonts w:ascii="Open Sans" w:hAnsi="Open Sans"/>
          <w:color w:val="000000" w:themeColor="text1"/>
        </w:rPr>
      </w:pPr>
      <w:r w:rsidRPr="00377294">
        <w:rPr>
          <w:rFonts w:ascii="Open Sans" w:hAnsi="Open Sans"/>
          <w:color w:val="000000" w:themeColor="text1"/>
        </w:rPr>
        <w:t>Primarily, casting produces </w:t>
      </w:r>
      <w:r w:rsidRPr="00377294">
        <w:rPr>
          <w:rStyle w:val="Strong"/>
          <w:rFonts w:ascii="Open Sans" w:eastAsiaTheme="majorEastAsia" w:hAnsi="Open Sans"/>
          <w:color w:val="000000" w:themeColor="text1"/>
        </w:rPr>
        <w:t>ingots</w:t>
      </w:r>
      <w:r w:rsidRPr="00377294">
        <w:rPr>
          <w:rFonts w:ascii="Open Sans" w:hAnsi="Open Sans"/>
          <w:color w:val="000000" w:themeColor="text1"/>
        </w:rPr>
        <w:t> and </w:t>
      </w:r>
      <w:r w:rsidRPr="00377294">
        <w:rPr>
          <w:rStyle w:val="Strong"/>
          <w:rFonts w:ascii="Open Sans" w:eastAsiaTheme="majorEastAsia" w:hAnsi="Open Sans"/>
          <w:color w:val="000000" w:themeColor="text1"/>
        </w:rPr>
        <w:t>shapes</w:t>
      </w:r>
      <w:r w:rsidRPr="00377294">
        <w:rPr>
          <w:rFonts w:ascii="Open Sans" w:hAnsi="Open Sans"/>
          <w:color w:val="000000" w:themeColor="text1"/>
        </w:rPr>
        <w:t>. An </w:t>
      </w:r>
      <w:r w:rsidRPr="00377294">
        <w:rPr>
          <w:rStyle w:val="Strong"/>
          <w:rFonts w:ascii="Open Sans" w:eastAsiaTheme="majorEastAsia" w:hAnsi="Open Sans"/>
          <w:color w:val="000000" w:themeColor="text1"/>
        </w:rPr>
        <w:t>ingot</w:t>
      </w:r>
      <w:r w:rsidRPr="00377294">
        <w:rPr>
          <w:rFonts w:ascii="Open Sans" w:hAnsi="Open Sans"/>
          <w:color w:val="000000" w:themeColor="text1"/>
        </w:rPr>
        <w:t> is a casting produced into a simple shape and intended for further processing such as </w:t>
      </w:r>
      <w:hyperlink r:id="rId7" w:history="1">
        <w:r w:rsidRPr="00377294">
          <w:rPr>
            <w:rStyle w:val="Hyperlink"/>
            <w:rFonts w:ascii="Open Sans" w:eastAsiaTheme="majorEastAsia" w:hAnsi="Open Sans"/>
            <w:color w:val="000000" w:themeColor="text1"/>
          </w:rPr>
          <w:t>metal extrusion</w:t>
        </w:r>
      </w:hyperlink>
      <w:r w:rsidRPr="00377294">
        <w:rPr>
          <w:rFonts w:ascii="Open Sans" w:hAnsi="Open Sans"/>
          <w:color w:val="000000" w:themeColor="text1"/>
        </w:rPr>
        <w:t>, </w:t>
      </w:r>
      <w:hyperlink r:id="rId8" w:history="1">
        <w:r w:rsidRPr="00377294">
          <w:rPr>
            <w:rStyle w:val="Hyperlink"/>
            <w:rFonts w:ascii="Open Sans" w:eastAsiaTheme="majorEastAsia" w:hAnsi="Open Sans"/>
            <w:color w:val="000000" w:themeColor="text1"/>
          </w:rPr>
          <w:t>forging</w:t>
        </w:r>
      </w:hyperlink>
      <w:r w:rsidRPr="00377294">
        <w:rPr>
          <w:rFonts w:ascii="Open Sans" w:hAnsi="Open Sans"/>
          <w:color w:val="000000" w:themeColor="text1"/>
        </w:rPr>
        <w:t>, etc. </w:t>
      </w:r>
      <w:r w:rsidRPr="00377294">
        <w:rPr>
          <w:rStyle w:val="Strong"/>
          <w:rFonts w:ascii="Open Sans" w:eastAsiaTheme="majorEastAsia" w:hAnsi="Open Sans"/>
          <w:color w:val="000000" w:themeColor="text1"/>
        </w:rPr>
        <w:t>Shape casting</w:t>
      </w:r>
      <w:r w:rsidRPr="00377294">
        <w:rPr>
          <w:rFonts w:ascii="Open Sans" w:hAnsi="Open Sans"/>
          <w:color w:val="000000" w:themeColor="text1"/>
        </w:rPr>
        <w:t> is for near or net shape castings to produce complex geometrie</w:t>
      </w:r>
      <w:r w:rsidR="00377294">
        <w:rPr>
          <w:rFonts w:ascii="Open Sans" w:hAnsi="Open Sans"/>
          <w:color w:val="000000" w:themeColor="text1"/>
        </w:rPr>
        <w:t xml:space="preserve">s which are closer to the </w:t>
      </w:r>
    </w:p>
    <w:p w:rsidR="002F3CDD" w:rsidRPr="00377294" w:rsidRDefault="00377294" w:rsidP="00377294">
      <w:pPr>
        <w:pStyle w:val="NormalWeb"/>
        <w:shd w:val="clear" w:color="auto" w:fill="FFFFFF"/>
        <w:spacing w:before="0" w:beforeAutospacing="0" w:after="0" w:afterAutospacing="0" w:line="420" w:lineRule="atLeast"/>
        <w:jc w:val="both"/>
        <w:rPr>
          <w:rFonts w:ascii="Open Sans" w:hAnsi="Open Sans"/>
          <w:color w:val="000000" w:themeColor="text1"/>
        </w:rPr>
      </w:pPr>
      <w:r>
        <w:rPr>
          <w:rFonts w:ascii="Open Sans" w:hAnsi="Open Sans"/>
          <w:color w:val="000000" w:themeColor="text1"/>
        </w:rPr>
        <w:t>finalpart.</w:t>
      </w:r>
      <w:r>
        <w:rPr>
          <w:rFonts w:ascii="Open Sans" w:hAnsi="Open Sans"/>
          <w:color w:val="000000" w:themeColor="text1"/>
        </w:rPr>
        <w:br/>
      </w:r>
    </w:p>
    <w:p w:rsidR="002F3CDD" w:rsidRDefault="002F3CDD" w:rsidP="002F3CDD">
      <w:pPr>
        <w:pStyle w:val="Heading2"/>
        <w:shd w:val="clear" w:color="auto" w:fill="FFFFFF"/>
        <w:spacing w:before="120" w:after="120" w:line="420" w:lineRule="atLeast"/>
        <w:rPr>
          <w:rFonts w:ascii="Arial" w:hAnsi="Arial" w:cs="Arial"/>
          <w:color w:val="000000"/>
          <w:sz w:val="30"/>
          <w:szCs w:val="30"/>
        </w:rPr>
      </w:pPr>
      <w:r>
        <w:rPr>
          <w:rFonts w:ascii="Arial" w:hAnsi="Arial" w:cs="Arial"/>
          <w:b/>
          <w:bCs/>
          <w:color w:val="000000"/>
          <w:sz w:val="30"/>
          <w:szCs w:val="30"/>
        </w:rPr>
        <w:t>Types of Metal Casting</w:t>
      </w:r>
    </w:p>
    <w:p w:rsidR="002F3CDD"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Metal casting can be divided into two groups by the basic nature of the mould design. i.e. </w:t>
      </w:r>
      <w:r>
        <w:rPr>
          <w:rStyle w:val="Strong"/>
          <w:rFonts w:ascii="Open Sans" w:eastAsiaTheme="majorEastAsia" w:hAnsi="Open Sans"/>
          <w:color w:val="222222"/>
          <w:sz w:val="23"/>
          <w:szCs w:val="23"/>
        </w:rPr>
        <w:t>expendable mould</w:t>
      </w:r>
      <w:r>
        <w:rPr>
          <w:rFonts w:ascii="Open Sans" w:hAnsi="Open Sans"/>
          <w:color w:val="222222"/>
          <w:sz w:val="23"/>
          <w:szCs w:val="23"/>
        </w:rPr>
        <w:t> and </w:t>
      </w:r>
      <w:r>
        <w:rPr>
          <w:rStyle w:val="Strong"/>
          <w:rFonts w:ascii="Open Sans" w:eastAsiaTheme="majorEastAsia" w:hAnsi="Open Sans"/>
          <w:color w:val="222222"/>
          <w:sz w:val="23"/>
          <w:szCs w:val="23"/>
        </w:rPr>
        <w:t>permanent mould castings</w:t>
      </w:r>
      <w:r>
        <w:rPr>
          <w:rFonts w:ascii="Open Sans" w:hAnsi="Open Sans"/>
          <w:color w:val="222222"/>
          <w:sz w:val="23"/>
          <w:szCs w:val="23"/>
        </w:rPr>
        <w:t>. It can be further subdivided into groups depending on their pattern material.</w:t>
      </w:r>
    </w:p>
    <w:p w:rsidR="002F3CDD" w:rsidRDefault="002F3CDD" w:rsidP="002F3CDD">
      <w:pPr>
        <w:numPr>
          <w:ilvl w:val="0"/>
          <w:numId w:val="1"/>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Expendable Mould</w:t>
      </w:r>
    </w:p>
    <w:p w:rsidR="002F3CDD" w:rsidRDefault="002F3CDD" w:rsidP="002F3CDD">
      <w:pPr>
        <w:numPr>
          <w:ilvl w:val="1"/>
          <w:numId w:val="2"/>
        </w:numPr>
        <w:shd w:val="clear" w:color="auto" w:fill="FFFFFF"/>
        <w:spacing w:before="100" w:beforeAutospacing="1" w:after="150" w:line="240" w:lineRule="auto"/>
        <w:ind w:left="2070" w:firstLine="0"/>
        <w:rPr>
          <w:rFonts w:ascii="Open Sans" w:hAnsi="Open Sans"/>
          <w:color w:val="222222"/>
          <w:sz w:val="23"/>
          <w:szCs w:val="23"/>
        </w:rPr>
      </w:pPr>
      <w:r>
        <w:rPr>
          <w:rFonts w:ascii="Open Sans" w:hAnsi="Open Sans"/>
          <w:color w:val="222222"/>
          <w:sz w:val="23"/>
          <w:szCs w:val="23"/>
        </w:rPr>
        <w:t>Permanent pattern</w:t>
      </w:r>
    </w:p>
    <w:p w:rsidR="002F3CDD" w:rsidRDefault="002F3CDD" w:rsidP="002F3CDD">
      <w:pPr>
        <w:numPr>
          <w:ilvl w:val="2"/>
          <w:numId w:val="3"/>
        </w:numPr>
        <w:shd w:val="clear" w:color="auto" w:fill="FFFFFF"/>
        <w:spacing w:before="100" w:beforeAutospacing="1" w:after="150" w:line="240" w:lineRule="auto"/>
        <w:ind w:left="3105" w:firstLine="0"/>
        <w:rPr>
          <w:rFonts w:ascii="Open Sans" w:hAnsi="Open Sans"/>
          <w:color w:val="222222"/>
          <w:sz w:val="23"/>
          <w:szCs w:val="23"/>
        </w:rPr>
      </w:pPr>
      <w:r>
        <w:rPr>
          <w:rFonts w:ascii="Open Sans" w:hAnsi="Open Sans"/>
          <w:color w:val="222222"/>
          <w:sz w:val="23"/>
          <w:szCs w:val="23"/>
        </w:rPr>
        <w:t>Sand casting</w:t>
      </w:r>
    </w:p>
    <w:p w:rsidR="002F3CDD" w:rsidRDefault="002F3CDD" w:rsidP="002F3CDD">
      <w:pPr>
        <w:numPr>
          <w:ilvl w:val="2"/>
          <w:numId w:val="3"/>
        </w:numPr>
        <w:shd w:val="clear" w:color="auto" w:fill="FFFFFF"/>
        <w:spacing w:before="100" w:beforeAutospacing="1" w:after="150" w:line="240" w:lineRule="auto"/>
        <w:ind w:left="3105" w:firstLine="0"/>
        <w:rPr>
          <w:rFonts w:ascii="Open Sans" w:hAnsi="Open Sans"/>
          <w:color w:val="222222"/>
          <w:sz w:val="23"/>
          <w:szCs w:val="23"/>
        </w:rPr>
      </w:pPr>
      <w:r>
        <w:rPr>
          <w:rFonts w:ascii="Open Sans" w:hAnsi="Open Sans"/>
          <w:color w:val="222222"/>
          <w:sz w:val="23"/>
          <w:szCs w:val="23"/>
        </w:rPr>
        <w:lastRenderedPageBreak/>
        <w:t>Plaster moulding</w:t>
      </w:r>
    </w:p>
    <w:p w:rsidR="002F3CDD" w:rsidRDefault="002F3CDD" w:rsidP="002F3CDD">
      <w:pPr>
        <w:numPr>
          <w:ilvl w:val="2"/>
          <w:numId w:val="3"/>
        </w:numPr>
        <w:shd w:val="clear" w:color="auto" w:fill="FFFFFF"/>
        <w:spacing w:before="100" w:beforeAutospacing="1" w:after="150" w:line="240" w:lineRule="auto"/>
        <w:ind w:left="3105" w:firstLine="0"/>
        <w:rPr>
          <w:rFonts w:ascii="Open Sans" w:hAnsi="Open Sans"/>
          <w:color w:val="222222"/>
          <w:sz w:val="23"/>
          <w:szCs w:val="23"/>
        </w:rPr>
      </w:pPr>
      <w:r>
        <w:rPr>
          <w:rFonts w:ascii="Open Sans" w:hAnsi="Open Sans"/>
          <w:color w:val="222222"/>
          <w:sz w:val="23"/>
          <w:szCs w:val="23"/>
        </w:rPr>
        <w:t>Shell mould</w:t>
      </w:r>
    </w:p>
    <w:p w:rsidR="002F3CDD" w:rsidRDefault="002F3CDD" w:rsidP="002F3CDD">
      <w:pPr>
        <w:numPr>
          <w:ilvl w:val="2"/>
          <w:numId w:val="3"/>
        </w:numPr>
        <w:shd w:val="clear" w:color="auto" w:fill="FFFFFF"/>
        <w:spacing w:before="100" w:beforeAutospacing="1" w:after="0" w:line="240" w:lineRule="auto"/>
        <w:ind w:left="3105" w:firstLine="0"/>
        <w:rPr>
          <w:rFonts w:ascii="Open Sans" w:hAnsi="Open Sans"/>
          <w:color w:val="222222"/>
          <w:sz w:val="23"/>
          <w:szCs w:val="23"/>
        </w:rPr>
      </w:pPr>
      <w:r>
        <w:rPr>
          <w:rFonts w:ascii="Open Sans" w:hAnsi="Open Sans"/>
          <w:color w:val="222222"/>
          <w:sz w:val="23"/>
          <w:szCs w:val="23"/>
        </w:rPr>
        <w:t>Ceramic mould</w:t>
      </w:r>
    </w:p>
    <w:p w:rsidR="00377294" w:rsidRDefault="00377294" w:rsidP="00377294">
      <w:pPr>
        <w:shd w:val="clear" w:color="auto" w:fill="FFFFFF"/>
        <w:spacing w:before="100" w:beforeAutospacing="1" w:after="0" w:line="240" w:lineRule="auto"/>
        <w:rPr>
          <w:rFonts w:ascii="Open Sans" w:hAnsi="Open Sans"/>
          <w:color w:val="222222"/>
          <w:sz w:val="23"/>
          <w:szCs w:val="23"/>
        </w:rPr>
      </w:pPr>
    </w:p>
    <w:p w:rsidR="002F3CDD" w:rsidRDefault="002F3CDD" w:rsidP="002F3CDD">
      <w:pPr>
        <w:numPr>
          <w:ilvl w:val="1"/>
          <w:numId w:val="3"/>
        </w:numPr>
        <w:shd w:val="clear" w:color="auto" w:fill="FFFFFF"/>
        <w:spacing w:before="100" w:beforeAutospacing="1" w:after="0" w:line="240" w:lineRule="auto"/>
        <w:ind w:left="2070" w:firstLine="0"/>
        <w:rPr>
          <w:rFonts w:ascii="Open Sans" w:hAnsi="Open Sans"/>
          <w:color w:val="222222"/>
          <w:sz w:val="23"/>
          <w:szCs w:val="23"/>
        </w:rPr>
      </w:pPr>
      <w:r>
        <w:rPr>
          <w:rFonts w:ascii="Open Sans" w:hAnsi="Open Sans"/>
          <w:color w:val="222222"/>
          <w:sz w:val="23"/>
          <w:szCs w:val="23"/>
        </w:rPr>
        <w:t>Expendable pattern</w:t>
      </w:r>
    </w:p>
    <w:p w:rsidR="002F3CDD" w:rsidRDefault="002F3CDD" w:rsidP="002F3CDD">
      <w:pPr>
        <w:numPr>
          <w:ilvl w:val="2"/>
          <w:numId w:val="3"/>
        </w:numPr>
        <w:shd w:val="clear" w:color="auto" w:fill="FFFFFF"/>
        <w:spacing w:before="100" w:beforeAutospacing="1" w:after="150" w:line="240" w:lineRule="auto"/>
        <w:ind w:left="3105" w:firstLine="0"/>
        <w:rPr>
          <w:rFonts w:ascii="Open Sans" w:hAnsi="Open Sans"/>
          <w:color w:val="222222"/>
          <w:sz w:val="23"/>
          <w:szCs w:val="23"/>
        </w:rPr>
      </w:pPr>
      <w:r>
        <w:rPr>
          <w:rFonts w:ascii="Open Sans" w:hAnsi="Open Sans"/>
          <w:color w:val="222222"/>
          <w:sz w:val="23"/>
          <w:szCs w:val="23"/>
        </w:rPr>
        <w:t>Lost foam</w:t>
      </w:r>
    </w:p>
    <w:p w:rsidR="002F3CDD" w:rsidRDefault="002F3CDD" w:rsidP="002F3CDD">
      <w:pPr>
        <w:numPr>
          <w:ilvl w:val="2"/>
          <w:numId w:val="3"/>
        </w:numPr>
        <w:shd w:val="clear" w:color="auto" w:fill="FFFFFF"/>
        <w:spacing w:before="100" w:beforeAutospacing="1" w:after="0" w:line="240" w:lineRule="auto"/>
        <w:ind w:left="3105" w:firstLine="0"/>
        <w:rPr>
          <w:rFonts w:ascii="Open Sans" w:hAnsi="Open Sans"/>
          <w:color w:val="222222"/>
          <w:sz w:val="23"/>
          <w:szCs w:val="23"/>
        </w:rPr>
      </w:pPr>
      <w:r>
        <w:rPr>
          <w:rFonts w:ascii="Open Sans" w:hAnsi="Open Sans"/>
          <w:color w:val="222222"/>
          <w:sz w:val="23"/>
          <w:szCs w:val="23"/>
        </w:rPr>
        <w:t>Investment casting</w:t>
      </w:r>
    </w:p>
    <w:p w:rsidR="002F3CDD" w:rsidRDefault="00377294" w:rsidP="002F3CDD">
      <w:pPr>
        <w:numPr>
          <w:ilvl w:val="0"/>
          <w:numId w:val="3"/>
        </w:numPr>
        <w:shd w:val="clear" w:color="auto" w:fill="FFFFFF"/>
        <w:spacing w:before="100" w:beforeAutospacing="1" w:after="0" w:line="240" w:lineRule="auto"/>
        <w:ind w:left="1035" w:firstLine="0"/>
        <w:rPr>
          <w:rFonts w:ascii="Open Sans" w:hAnsi="Open Sans"/>
          <w:color w:val="222222"/>
          <w:sz w:val="23"/>
          <w:szCs w:val="23"/>
        </w:rPr>
      </w:pPr>
      <w:r>
        <w:rPr>
          <w:rFonts w:ascii="Open Sans" w:hAnsi="Open Sans"/>
          <w:color w:val="222222"/>
          <w:sz w:val="23"/>
          <w:szCs w:val="23"/>
        </w:rPr>
        <w:t xml:space="preserve">         </w:t>
      </w:r>
      <w:r w:rsidR="002F3CDD">
        <w:rPr>
          <w:rFonts w:ascii="Open Sans" w:hAnsi="Open Sans"/>
          <w:color w:val="222222"/>
          <w:sz w:val="23"/>
          <w:szCs w:val="23"/>
        </w:rPr>
        <w:t>Permanent mould</w:t>
      </w:r>
    </w:p>
    <w:p w:rsidR="002F3CDD" w:rsidRDefault="002F3CDD" w:rsidP="002F3CDD">
      <w:pPr>
        <w:numPr>
          <w:ilvl w:val="1"/>
          <w:numId w:val="3"/>
        </w:numPr>
        <w:shd w:val="clear" w:color="auto" w:fill="FFFFFF"/>
        <w:spacing w:before="100" w:beforeAutospacing="1" w:after="150" w:line="240" w:lineRule="auto"/>
        <w:ind w:left="2070" w:firstLine="0"/>
        <w:rPr>
          <w:rFonts w:ascii="Open Sans" w:hAnsi="Open Sans"/>
          <w:color w:val="222222"/>
          <w:sz w:val="23"/>
          <w:szCs w:val="23"/>
        </w:rPr>
      </w:pPr>
      <w:r>
        <w:rPr>
          <w:rFonts w:ascii="Open Sans" w:hAnsi="Open Sans"/>
          <w:color w:val="222222"/>
          <w:sz w:val="23"/>
          <w:szCs w:val="23"/>
        </w:rPr>
        <w:t>Gravity casting</w:t>
      </w:r>
    </w:p>
    <w:p w:rsidR="002F3CDD" w:rsidRDefault="002F3CDD" w:rsidP="002F3CDD">
      <w:pPr>
        <w:numPr>
          <w:ilvl w:val="1"/>
          <w:numId w:val="3"/>
        </w:numPr>
        <w:shd w:val="clear" w:color="auto" w:fill="FFFFFF"/>
        <w:spacing w:before="100" w:beforeAutospacing="1" w:after="150" w:line="240" w:lineRule="auto"/>
        <w:ind w:left="2070" w:firstLine="0"/>
        <w:rPr>
          <w:rFonts w:ascii="Open Sans" w:hAnsi="Open Sans"/>
          <w:color w:val="222222"/>
          <w:sz w:val="23"/>
          <w:szCs w:val="23"/>
        </w:rPr>
      </w:pPr>
      <w:r>
        <w:rPr>
          <w:rFonts w:ascii="Open Sans" w:hAnsi="Open Sans"/>
          <w:color w:val="222222"/>
          <w:sz w:val="23"/>
          <w:szCs w:val="23"/>
        </w:rPr>
        <w:t>Low pressure/vacuum</w:t>
      </w:r>
    </w:p>
    <w:p w:rsidR="002F3CDD" w:rsidRDefault="002F3CDD" w:rsidP="002F3CDD">
      <w:pPr>
        <w:numPr>
          <w:ilvl w:val="1"/>
          <w:numId w:val="3"/>
        </w:numPr>
        <w:shd w:val="clear" w:color="auto" w:fill="FFFFFF"/>
        <w:spacing w:before="100" w:beforeAutospacing="1" w:after="0" w:line="240" w:lineRule="auto"/>
        <w:ind w:left="2070" w:firstLine="0"/>
        <w:rPr>
          <w:rFonts w:ascii="Open Sans" w:hAnsi="Open Sans"/>
          <w:color w:val="222222"/>
          <w:sz w:val="23"/>
          <w:szCs w:val="23"/>
        </w:rPr>
      </w:pPr>
      <w:r>
        <w:rPr>
          <w:rFonts w:ascii="Open Sans" w:hAnsi="Open Sans"/>
          <w:color w:val="222222"/>
          <w:sz w:val="23"/>
          <w:szCs w:val="23"/>
        </w:rPr>
        <w:t>Die casting</w:t>
      </w:r>
    </w:p>
    <w:p w:rsidR="002F3CDD" w:rsidRDefault="002F3CDD" w:rsidP="002F3CDD">
      <w:pPr>
        <w:pStyle w:val="NormalWeb"/>
        <w:shd w:val="clear" w:color="auto" w:fill="FFFFFF"/>
        <w:spacing w:before="0" w:beforeAutospacing="0" w:after="390" w:afterAutospacing="0" w:line="420" w:lineRule="atLeast"/>
        <w:rPr>
          <w:rFonts w:ascii="Open Sans" w:hAnsi="Open Sans"/>
          <w:color w:val="222222"/>
          <w:sz w:val="23"/>
          <w:szCs w:val="23"/>
        </w:rPr>
      </w:pPr>
      <w:r>
        <w:rPr>
          <w:rFonts w:ascii="Open Sans" w:hAnsi="Open Sans"/>
          <w:color w:val="222222"/>
          <w:sz w:val="23"/>
          <w:szCs w:val="23"/>
        </w:rPr>
        <w:t>Following factors need to be considered before choosing a suitable metal casting for a given engineering product design.</w:t>
      </w:r>
    </w:p>
    <w:p w:rsidR="002F3CDD" w:rsidRDefault="002F3CDD" w:rsidP="002F3CDD">
      <w:pPr>
        <w:numPr>
          <w:ilvl w:val="0"/>
          <w:numId w:val="4"/>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Part shape and size</w:t>
      </w:r>
    </w:p>
    <w:p w:rsidR="002F3CDD" w:rsidRDefault="002F3CDD" w:rsidP="002F3CDD">
      <w:pPr>
        <w:numPr>
          <w:ilvl w:val="0"/>
          <w:numId w:val="4"/>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Required quantity</w:t>
      </w:r>
    </w:p>
    <w:p w:rsidR="002F3CDD" w:rsidRDefault="002F3CDD" w:rsidP="002F3CDD">
      <w:pPr>
        <w:numPr>
          <w:ilvl w:val="0"/>
          <w:numId w:val="4"/>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Required tolerance</w:t>
      </w:r>
    </w:p>
    <w:p w:rsidR="002F3CDD" w:rsidRDefault="002F3CDD" w:rsidP="002F3CDD">
      <w:pPr>
        <w:numPr>
          <w:ilvl w:val="0"/>
          <w:numId w:val="4"/>
        </w:numPr>
        <w:shd w:val="clear" w:color="auto" w:fill="FFFFFF"/>
        <w:spacing w:before="100" w:beforeAutospacing="1" w:after="0" w:line="240" w:lineRule="auto"/>
        <w:ind w:left="1035" w:firstLine="0"/>
        <w:rPr>
          <w:rFonts w:ascii="Open Sans" w:hAnsi="Open Sans"/>
          <w:color w:val="222222"/>
          <w:sz w:val="23"/>
          <w:szCs w:val="23"/>
        </w:rPr>
      </w:pPr>
      <w:r>
        <w:rPr>
          <w:rFonts w:ascii="Open Sans" w:hAnsi="Open Sans"/>
          <w:color w:val="222222"/>
          <w:sz w:val="23"/>
          <w:szCs w:val="23"/>
        </w:rPr>
        <w:t>Material</w:t>
      </w:r>
    </w:p>
    <w:p w:rsidR="002F3CDD" w:rsidRDefault="002F3CDD" w:rsidP="002F3CDD">
      <w:pPr>
        <w:pStyle w:val="Heading3"/>
        <w:shd w:val="clear" w:color="auto" w:fill="FFFFFF"/>
        <w:spacing w:before="90" w:after="90" w:line="330" w:lineRule="atLeast"/>
        <w:rPr>
          <w:rFonts w:ascii="Arial" w:hAnsi="Arial" w:cs="Arial"/>
          <w:color w:val="000000"/>
          <w:sz w:val="27"/>
          <w:szCs w:val="27"/>
        </w:rPr>
      </w:pPr>
      <w:r>
        <w:rPr>
          <w:rFonts w:ascii="Arial" w:hAnsi="Arial" w:cs="Arial"/>
          <w:b/>
          <w:bCs/>
          <w:color w:val="000000"/>
        </w:rPr>
        <w:t>Expendable mould casting</w:t>
      </w:r>
    </w:p>
    <w:p w:rsidR="002F3CDD"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 xml:space="preserve">Expendable mould casting, as the name suggests uses a temporary non-reusable mould to produce the final casting as the mould will be broken to get the casting out. These moulds are typically made of materials such as sand, ceramics &amp; plaster. These are generally bonded using binders called bonding agent to improve its </w:t>
      </w:r>
      <w:r>
        <w:rPr>
          <w:rFonts w:ascii="Open Sans" w:hAnsi="Open Sans"/>
          <w:color w:val="222222"/>
          <w:sz w:val="23"/>
          <w:szCs w:val="23"/>
        </w:rPr>
        <w:lastRenderedPageBreak/>
        <w:t>properties.  Complex intricate geometries can be cast using expendable mould casting.</w:t>
      </w:r>
    </w:p>
    <w:p w:rsidR="002F3CDD" w:rsidRDefault="002F3CDD" w:rsidP="002F3CDD">
      <w:pPr>
        <w:jc w:val="center"/>
      </w:pPr>
      <w:r>
        <w:rPr>
          <w:noProof/>
          <w:lang w:eastAsia="en-IN"/>
        </w:rPr>
        <w:drawing>
          <wp:inline distT="0" distB="0" distL="0" distR="0">
            <wp:extent cx="2857500" cy="2238375"/>
            <wp:effectExtent l="0" t="0" r="0" b="9525"/>
            <wp:docPr id="4" name="Picture 4" descr="Plaster mould aluminium 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ster mould aluminium cas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238375"/>
                    </a:xfrm>
                    <a:prstGeom prst="rect">
                      <a:avLst/>
                    </a:prstGeom>
                    <a:noFill/>
                    <a:ln>
                      <a:noFill/>
                    </a:ln>
                  </pic:spPr>
                </pic:pic>
              </a:graphicData>
            </a:graphic>
          </wp:inline>
        </w:drawing>
      </w:r>
    </w:p>
    <w:p w:rsidR="002F3CDD" w:rsidRDefault="002F3CDD" w:rsidP="002F3CDD">
      <w:pPr>
        <w:jc w:val="center"/>
        <w:rPr>
          <w:rFonts w:ascii="Times New Roman" w:hAnsi="Times New Roman"/>
          <w:sz w:val="24"/>
          <w:szCs w:val="24"/>
        </w:rPr>
      </w:pPr>
      <w:r>
        <w:t>Figure aluminium alloy a356 copier frame plaster mould aluminium casting(credit_</w:t>
      </w:r>
      <w:hyperlink r:id="rId10" w:history="1">
        <w:r>
          <w:rPr>
            <w:rStyle w:val="Hyperlink"/>
            <w:color w:val="0645AD"/>
          </w:rPr>
          <w:t>link</w:t>
        </w:r>
      </w:hyperlink>
      <w:r>
        <w:t>)</w:t>
      </w:r>
    </w:p>
    <w:p w:rsidR="002F3CDD" w:rsidRDefault="002F3CDD" w:rsidP="002F3CDD">
      <w:pPr>
        <w:pStyle w:val="Heading3"/>
        <w:shd w:val="clear" w:color="auto" w:fill="FFFFFF"/>
        <w:spacing w:before="90" w:after="90" w:line="330" w:lineRule="atLeast"/>
        <w:rPr>
          <w:rFonts w:ascii="Arial" w:hAnsi="Arial" w:cs="Arial"/>
          <w:color w:val="000000"/>
        </w:rPr>
      </w:pPr>
      <w:r>
        <w:rPr>
          <w:rFonts w:ascii="Arial" w:hAnsi="Arial" w:cs="Arial"/>
          <w:b/>
          <w:bCs/>
          <w:color w:val="000000"/>
        </w:rPr>
        <w:t>Permanent mould casting</w:t>
      </w:r>
    </w:p>
    <w:p w:rsidR="002F3CDD"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Sometimes called non-expendable mould casting, permanent mould casting uses permanent moulds that are reused after each production cycle. Although permanent mould casting produces repeatable parts due to re-use of the same mould, it can only produce simple castings as the mould needs to be opened to remove the castings.</w:t>
      </w:r>
    </w:p>
    <w:p w:rsidR="002F3CDD" w:rsidRDefault="002F3CDD" w:rsidP="002F3CDD">
      <w:pPr>
        <w:jc w:val="center"/>
      </w:pPr>
      <w:r>
        <w:rPr>
          <w:noProof/>
          <w:lang w:eastAsia="en-IN"/>
        </w:rPr>
        <w:lastRenderedPageBreak/>
        <w:drawing>
          <wp:inline distT="0" distB="0" distL="0" distR="0">
            <wp:extent cx="2857500" cy="1600200"/>
            <wp:effectExtent l="0" t="0" r="0" b="0"/>
            <wp:docPr id="3" name="Picture 3" descr="Permanent mould 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manent mould cas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2F3CDD" w:rsidRDefault="002F3CDD" w:rsidP="002F3CDD">
      <w:pPr>
        <w:jc w:val="center"/>
        <w:rPr>
          <w:rFonts w:ascii="Times New Roman" w:hAnsi="Times New Roman"/>
          <w:sz w:val="24"/>
          <w:szCs w:val="24"/>
        </w:rPr>
      </w:pPr>
      <w:r>
        <w:t>Figure 3. Permanent mould casting (credit – Alibaba)</w:t>
      </w:r>
    </w:p>
    <w:p w:rsidR="002F3CDD" w:rsidRDefault="002F3CDD" w:rsidP="002F3CDD">
      <w:pPr>
        <w:pStyle w:val="Heading3"/>
        <w:shd w:val="clear" w:color="auto" w:fill="FFFFFF"/>
        <w:spacing w:before="90" w:after="90" w:line="330" w:lineRule="atLeast"/>
        <w:rPr>
          <w:rFonts w:ascii="Arial" w:hAnsi="Arial" w:cs="Arial"/>
          <w:color w:val="000000"/>
        </w:rPr>
      </w:pPr>
      <w:r>
        <w:rPr>
          <w:rFonts w:ascii="Arial" w:hAnsi="Arial" w:cs="Arial"/>
          <w:b/>
          <w:bCs/>
          <w:color w:val="000000"/>
        </w:rPr>
        <w:t>Composite mould casting</w:t>
      </w:r>
    </w:p>
    <w:p w:rsidR="002F3CDD"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As the name suggests these uses both expendable and re-useable casting moulds to produce castings. These normally include materials such as sand, wood, graphite and metal.</w:t>
      </w:r>
    </w:p>
    <w:p w:rsidR="002F3CDD" w:rsidRDefault="002F3CDD" w:rsidP="002F3CDD">
      <w:pPr>
        <w:jc w:val="center"/>
      </w:pPr>
      <w:r>
        <w:rPr>
          <w:noProof/>
          <w:lang w:eastAsia="en-IN"/>
        </w:rPr>
        <w:drawing>
          <wp:inline distT="0" distB="0" distL="0" distR="0">
            <wp:extent cx="2828925" cy="2857500"/>
            <wp:effectExtent l="0" t="0" r="9525" b="0"/>
            <wp:docPr id="2" name="Picture 2" descr="Composite mould 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posite mould cas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8925" cy="2857500"/>
                    </a:xfrm>
                    <a:prstGeom prst="rect">
                      <a:avLst/>
                    </a:prstGeom>
                    <a:noFill/>
                    <a:ln>
                      <a:noFill/>
                    </a:ln>
                  </pic:spPr>
                </pic:pic>
              </a:graphicData>
            </a:graphic>
          </wp:inline>
        </w:drawing>
      </w:r>
    </w:p>
    <w:p w:rsidR="002F3CDD" w:rsidRDefault="002F3CDD" w:rsidP="002F3CDD">
      <w:pPr>
        <w:jc w:val="center"/>
        <w:rPr>
          <w:rFonts w:ascii="Times New Roman" w:hAnsi="Times New Roman"/>
          <w:sz w:val="24"/>
          <w:szCs w:val="24"/>
        </w:rPr>
      </w:pPr>
      <w:r>
        <w:t>Figure 4. Composite mould casting (credit – highlywell-china)</w:t>
      </w:r>
    </w:p>
    <w:p w:rsidR="002F3CDD" w:rsidRDefault="002F3CDD" w:rsidP="002F3CDD">
      <w:pPr>
        <w:pStyle w:val="NormalWeb"/>
        <w:shd w:val="clear" w:color="auto" w:fill="FFFFFF"/>
        <w:spacing w:before="0" w:beforeAutospacing="0" w:after="0" w:afterAutospacing="0" w:line="420" w:lineRule="atLeast"/>
        <w:rPr>
          <w:rFonts w:ascii="Open Sans" w:hAnsi="Open Sans"/>
          <w:color w:val="222222"/>
          <w:sz w:val="23"/>
          <w:szCs w:val="23"/>
        </w:rPr>
      </w:pPr>
      <w:r>
        <w:rPr>
          <w:rFonts w:ascii="Open Sans" w:hAnsi="Open Sans"/>
          <w:color w:val="222222"/>
          <w:sz w:val="23"/>
          <w:szCs w:val="23"/>
        </w:rPr>
        <w:lastRenderedPageBreak/>
        <w:br/>
      </w:r>
    </w:p>
    <w:p w:rsidR="00377294" w:rsidRDefault="00377294" w:rsidP="002F3CDD">
      <w:pPr>
        <w:pStyle w:val="NormalWeb"/>
        <w:shd w:val="clear" w:color="auto" w:fill="FFFFFF"/>
        <w:spacing w:before="0" w:beforeAutospacing="0" w:after="0" w:afterAutospacing="0" w:line="420" w:lineRule="atLeast"/>
        <w:rPr>
          <w:rFonts w:ascii="Open Sans" w:hAnsi="Open Sans"/>
          <w:color w:val="222222"/>
          <w:sz w:val="23"/>
          <w:szCs w:val="23"/>
        </w:rPr>
      </w:pPr>
    </w:p>
    <w:p w:rsidR="002F3CDD" w:rsidRDefault="00377294" w:rsidP="002F3CDD">
      <w:pPr>
        <w:pStyle w:val="Heading2"/>
        <w:shd w:val="clear" w:color="auto" w:fill="FFFFFF"/>
        <w:spacing w:before="120" w:after="120" w:line="420" w:lineRule="atLeast"/>
        <w:rPr>
          <w:rFonts w:ascii="Arial" w:hAnsi="Arial" w:cs="Arial"/>
          <w:color w:val="000000"/>
          <w:sz w:val="30"/>
          <w:szCs w:val="30"/>
        </w:rPr>
      </w:pPr>
      <w:r>
        <w:rPr>
          <w:rFonts w:ascii="Arial" w:hAnsi="Arial" w:cs="Arial"/>
          <w:b/>
          <w:bCs/>
          <w:color w:val="000000"/>
          <w:sz w:val="30"/>
          <w:szCs w:val="30"/>
        </w:rPr>
        <w:t>How does metal casting work</w:t>
      </w:r>
    </w:p>
    <w:p w:rsidR="002F3CDD" w:rsidRDefault="002F3CDD" w:rsidP="002F3CDD">
      <w:pPr>
        <w:pStyle w:val="Heading3"/>
        <w:shd w:val="clear" w:color="auto" w:fill="FFFFFF"/>
        <w:spacing w:before="90" w:after="90" w:line="330" w:lineRule="atLeast"/>
        <w:rPr>
          <w:rFonts w:ascii="Arial" w:hAnsi="Arial" w:cs="Arial"/>
          <w:b/>
          <w:bCs/>
          <w:color w:val="000000"/>
          <w:sz w:val="27"/>
          <w:szCs w:val="27"/>
        </w:rPr>
      </w:pPr>
      <w:r>
        <w:rPr>
          <w:rFonts w:ascii="Arial" w:hAnsi="Arial" w:cs="Arial"/>
          <w:b/>
          <w:bCs/>
          <w:color w:val="000000"/>
        </w:rPr>
        <w:t>Metal casting steps</w:t>
      </w:r>
      <w:r w:rsidR="007F788A">
        <w:rPr>
          <w:rFonts w:ascii="Arial" w:hAnsi="Arial" w:cs="Arial"/>
          <w:b/>
          <w:bCs/>
          <w:color w:val="000000"/>
        </w:rPr>
        <w:t>: the following basic steps involved casting process</w:t>
      </w:r>
    </w:p>
    <w:p w:rsidR="002F3CDD" w:rsidRDefault="002F3CDD" w:rsidP="00377294">
      <w:pPr>
        <w:numPr>
          <w:ilvl w:val="0"/>
          <w:numId w:val="5"/>
        </w:numPr>
        <w:shd w:val="clear" w:color="auto" w:fill="FFFFFF"/>
        <w:spacing w:before="100" w:beforeAutospacing="1" w:after="150" w:line="240" w:lineRule="auto"/>
        <w:ind w:left="1035"/>
        <w:jc w:val="both"/>
        <w:rPr>
          <w:rFonts w:ascii="Open Sans" w:hAnsi="Open Sans" w:cs="Times New Roman"/>
          <w:color w:val="222222"/>
          <w:sz w:val="23"/>
          <w:szCs w:val="23"/>
        </w:rPr>
      </w:pPr>
      <w:r>
        <w:rPr>
          <w:rStyle w:val="Strong"/>
          <w:rFonts w:ascii="Open Sans" w:hAnsi="Open Sans"/>
          <w:color w:val="222222"/>
          <w:sz w:val="23"/>
          <w:szCs w:val="23"/>
        </w:rPr>
        <w:t>Patternmaking</w:t>
      </w:r>
      <w:r>
        <w:rPr>
          <w:rFonts w:ascii="Open Sans" w:hAnsi="Open Sans"/>
          <w:color w:val="222222"/>
          <w:sz w:val="23"/>
          <w:szCs w:val="23"/>
        </w:rPr>
        <w:t> – A replica of the part to be cast is made using a suitable material such as wood, metal plastic or plaster.</w:t>
      </w:r>
    </w:p>
    <w:p w:rsidR="002F3CDD" w:rsidRDefault="002F3CDD" w:rsidP="00377294">
      <w:pPr>
        <w:numPr>
          <w:ilvl w:val="0"/>
          <w:numId w:val="5"/>
        </w:numPr>
        <w:shd w:val="clear" w:color="auto" w:fill="FFFFFF"/>
        <w:spacing w:before="100" w:beforeAutospacing="1" w:after="150" w:line="240" w:lineRule="auto"/>
        <w:ind w:left="1035"/>
        <w:jc w:val="both"/>
        <w:rPr>
          <w:rFonts w:ascii="Open Sans" w:hAnsi="Open Sans"/>
          <w:color w:val="222222"/>
          <w:sz w:val="23"/>
          <w:szCs w:val="23"/>
        </w:rPr>
      </w:pPr>
      <w:r>
        <w:rPr>
          <w:rStyle w:val="Strong"/>
          <w:rFonts w:ascii="Open Sans" w:hAnsi="Open Sans"/>
          <w:color w:val="222222"/>
          <w:sz w:val="23"/>
          <w:szCs w:val="23"/>
        </w:rPr>
        <w:t>Mould making </w:t>
      </w:r>
      <w:r>
        <w:rPr>
          <w:rFonts w:ascii="Open Sans" w:hAnsi="Open Sans"/>
          <w:color w:val="222222"/>
          <w:sz w:val="23"/>
          <w:szCs w:val="23"/>
        </w:rPr>
        <w:t>– Mould making is a multi-step process in which patterns and cores are used to create a mould. The type and how the moulds are made would vary depending on the type of metal casting. For example, sand casting uses sand inside a flask to create moulds and die casting uses hardened tool steel moulds.</w:t>
      </w:r>
    </w:p>
    <w:p w:rsidR="002F3CDD" w:rsidRDefault="002F3CDD" w:rsidP="00377294">
      <w:pPr>
        <w:numPr>
          <w:ilvl w:val="0"/>
          <w:numId w:val="5"/>
        </w:numPr>
        <w:shd w:val="clear" w:color="auto" w:fill="FFFFFF"/>
        <w:spacing w:before="100" w:beforeAutospacing="1" w:after="150" w:line="240" w:lineRule="auto"/>
        <w:ind w:left="1035"/>
        <w:jc w:val="both"/>
        <w:rPr>
          <w:rFonts w:ascii="Open Sans" w:hAnsi="Open Sans"/>
          <w:color w:val="222222"/>
          <w:sz w:val="23"/>
          <w:szCs w:val="23"/>
        </w:rPr>
      </w:pPr>
      <w:r>
        <w:rPr>
          <w:rStyle w:val="Strong"/>
          <w:rFonts w:ascii="Open Sans" w:hAnsi="Open Sans"/>
          <w:color w:val="222222"/>
          <w:sz w:val="23"/>
          <w:szCs w:val="23"/>
        </w:rPr>
        <w:t>Metal melting &amp; pouring</w:t>
      </w:r>
      <w:r>
        <w:rPr>
          <w:rFonts w:ascii="Open Sans" w:hAnsi="Open Sans"/>
          <w:color w:val="222222"/>
          <w:sz w:val="23"/>
          <w:szCs w:val="23"/>
        </w:rPr>
        <w:t> – Liquid is then melted and poured into the mould cavity either by gravity or by high pressure. Then the cast is allowed to solidify before the cast parts are removed from the mould. Again, the cast part removal will vary depending on the type of metal casting.</w:t>
      </w:r>
    </w:p>
    <w:p w:rsidR="002F3CDD" w:rsidRDefault="002F3CDD" w:rsidP="00377294">
      <w:pPr>
        <w:numPr>
          <w:ilvl w:val="0"/>
          <w:numId w:val="5"/>
        </w:numPr>
        <w:shd w:val="clear" w:color="auto" w:fill="FFFFFF"/>
        <w:spacing w:before="100" w:beforeAutospacing="1" w:after="0" w:line="240" w:lineRule="auto"/>
        <w:ind w:left="1035"/>
        <w:jc w:val="both"/>
        <w:rPr>
          <w:rFonts w:ascii="Open Sans" w:hAnsi="Open Sans"/>
          <w:color w:val="222222"/>
          <w:sz w:val="23"/>
          <w:szCs w:val="23"/>
        </w:rPr>
      </w:pPr>
      <w:r>
        <w:rPr>
          <w:rStyle w:val="Strong"/>
          <w:rFonts w:ascii="Open Sans" w:hAnsi="Open Sans"/>
          <w:color w:val="222222"/>
          <w:sz w:val="23"/>
          <w:szCs w:val="23"/>
        </w:rPr>
        <w:t>Post processing</w:t>
      </w:r>
      <w:r>
        <w:rPr>
          <w:rFonts w:ascii="Open Sans" w:hAnsi="Open Sans"/>
          <w:color w:val="222222"/>
          <w:sz w:val="23"/>
          <w:szCs w:val="23"/>
        </w:rPr>
        <w:t> – In this final step, the cast metal object is removed from the mould and then fettled. During the fettling, the object is cleaned of any moulding material, and rough edges are removed.</w:t>
      </w:r>
      <w:r w:rsidR="001A3042">
        <w:rPr>
          <w:rFonts w:ascii="Open Sans" w:hAnsi="Open Sans"/>
          <w:color w:val="222222"/>
          <w:sz w:val="23"/>
          <w:szCs w:val="23"/>
        </w:rPr>
        <w:t xml:space="preserve"> The following fig clearly illustrated the casting process</w:t>
      </w:r>
    </w:p>
    <w:p w:rsidR="001C00DD" w:rsidRDefault="001C00DD" w:rsidP="001C00DD">
      <w:pPr>
        <w:shd w:val="clear" w:color="auto" w:fill="FFFFFF"/>
        <w:spacing w:before="100" w:beforeAutospacing="1" w:after="0" w:line="240" w:lineRule="auto"/>
        <w:jc w:val="both"/>
        <w:rPr>
          <w:rFonts w:ascii="Open Sans" w:hAnsi="Open Sans"/>
          <w:color w:val="222222"/>
          <w:sz w:val="23"/>
          <w:szCs w:val="23"/>
        </w:rPr>
      </w:pPr>
    </w:p>
    <w:p w:rsidR="001C00DD" w:rsidRDefault="001C00DD" w:rsidP="001C00DD">
      <w:pPr>
        <w:shd w:val="clear" w:color="auto" w:fill="FFFFFF"/>
        <w:spacing w:before="100" w:beforeAutospacing="1" w:after="0" w:line="240" w:lineRule="auto"/>
        <w:jc w:val="both"/>
        <w:rPr>
          <w:rFonts w:ascii="Open Sans" w:hAnsi="Open Sans"/>
          <w:color w:val="222222"/>
          <w:sz w:val="23"/>
          <w:szCs w:val="23"/>
        </w:rPr>
      </w:pPr>
      <w:r w:rsidRPr="001C00DD">
        <w:rPr>
          <w:rFonts w:ascii="Open Sans" w:hAnsi="Open Sans"/>
          <w:noProof/>
          <w:color w:val="222222"/>
          <w:sz w:val="23"/>
          <w:szCs w:val="23"/>
          <w:lang w:eastAsia="en-IN"/>
        </w:rPr>
        <w:lastRenderedPageBreak/>
        <w:drawing>
          <wp:inline distT="0" distB="0" distL="0" distR="0" wp14:anchorId="7D87606D" wp14:editId="6AB65C23">
            <wp:extent cx="5883965" cy="3794125"/>
            <wp:effectExtent l="0" t="0" r="2540" b="0"/>
            <wp:docPr id="2097156" name="Picture 2097162" descr="F:\MPR ME4G\CASTING\IMAGES\500px-Haandform-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7156" name="Picture 2097162" descr="F:\MPR ME4G\CASTING\IMAGES\500px-Haandform-e.png"/>
                    <pic:cNvPicPr>
                      <a:picLocks/>
                    </pic:cNvPicPr>
                  </pic:nvPicPr>
                  <pic:blipFill>
                    <a:blip r:embed="rId13" cstate="print"/>
                    <a:srcRect/>
                    <a:stretch>
                      <a:fillRect/>
                    </a:stretch>
                  </pic:blipFill>
                  <pic:spPr>
                    <a:xfrm>
                      <a:off x="0" y="0"/>
                      <a:ext cx="5903673" cy="3806833"/>
                    </a:xfrm>
                    <a:prstGeom prst="rect">
                      <a:avLst/>
                    </a:prstGeom>
                    <a:noFill/>
                    <a:ln>
                      <a:noFill/>
                    </a:ln>
                  </pic:spPr>
                </pic:pic>
              </a:graphicData>
            </a:graphic>
          </wp:inline>
        </w:drawing>
      </w:r>
    </w:p>
    <w:p w:rsidR="001A3042" w:rsidRDefault="001A3042" w:rsidP="001C00DD">
      <w:pPr>
        <w:shd w:val="clear" w:color="auto" w:fill="FFFFFF"/>
        <w:spacing w:before="100" w:beforeAutospacing="1" w:after="0" w:line="240" w:lineRule="auto"/>
        <w:jc w:val="both"/>
        <w:rPr>
          <w:rFonts w:ascii="Open Sans" w:hAnsi="Open Sans"/>
          <w:color w:val="222222"/>
          <w:sz w:val="23"/>
          <w:szCs w:val="23"/>
        </w:rPr>
      </w:pPr>
    </w:p>
    <w:p w:rsidR="001A3042" w:rsidRPr="001A3042" w:rsidRDefault="001A3042" w:rsidP="001A3042">
      <w:pPr>
        <w:shd w:val="clear" w:color="auto" w:fill="FFFFFF"/>
        <w:spacing w:before="100" w:beforeAutospacing="1" w:after="0" w:line="240" w:lineRule="auto"/>
        <w:jc w:val="center"/>
        <w:rPr>
          <w:rFonts w:ascii="Open Sans" w:hAnsi="Open Sans"/>
          <w:b/>
          <w:color w:val="222222"/>
          <w:sz w:val="23"/>
          <w:szCs w:val="23"/>
        </w:rPr>
      </w:pPr>
      <w:r>
        <w:rPr>
          <w:rFonts w:ascii="Open Sans" w:hAnsi="Open Sans"/>
          <w:b/>
          <w:color w:val="222222"/>
          <w:sz w:val="23"/>
          <w:szCs w:val="23"/>
        </w:rPr>
        <w:t xml:space="preserve">Fig : </w:t>
      </w:r>
      <w:r w:rsidRPr="001A3042">
        <w:rPr>
          <w:rFonts w:ascii="Open Sans" w:hAnsi="Open Sans"/>
          <w:b/>
          <w:color w:val="222222"/>
          <w:sz w:val="23"/>
          <w:szCs w:val="23"/>
        </w:rPr>
        <w:t>Basic steps involved during casting process</w:t>
      </w:r>
    </w:p>
    <w:p w:rsidR="001A3042" w:rsidRDefault="001A3042" w:rsidP="001C00DD">
      <w:pPr>
        <w:shd w:val="clear" w:color="auto" w:fill="FFFFFF"/>
        <w:spacing w:before="100" w:beforeAutospacing="1" w:after="0" w:line="240" w:lineRule="auto"/>
        <w:jc w:val="both"/>
        <w:rPr>
          <w:rFonts w:ascii="Open Sans" w:hAnsi="Open Sans"/>
          <w:color w:val="222222"/>
          <w:sz w:val="23"/>
          <w:szCs w:val="23"/>
        </w:rPr>
      </w:pPr>
    </w:p>
    <w:p w:rsidR="00693E91" w:rsidRDefault="00CF3A9F" w:rsidP="00BB4D77">
      <w:pPr>
        <w:shd w:val="clear" w:color="auto" w:fill="FFFFFF"/>
        <w:spacing w:before="100" w:beforeAutospacing="1" w:after="0" w:line="240" w:lineRule="auto"/>
        <w:jc w:val="both"/>
        <w:rPr>
          <w:rFonts w:ascii="Open Sans" w:hAnsi="Open Sans"/>
          <w:color w:val="222222"/>
          <w:sz w:val="23"/>
          <w:szCs w:val="23"/>
        </w:rPr>
      </w:pPr>
      <w:r w:rsidRPr="00CF3A9F">
        <w:rPr>
          <w:rFonts w:ascii="Open Sans" w:hAnsi="Open Sans"/>
          <w:noProof/>
          <w:color w:val="222222"/>
          <w:sz w:val="23"/>
          <w:szCs w:val="23"/>
          <w:lang w:eastAsia="en-IN"/>
        </w:rPr>
        <w:lastRenderedPageBreak/>
        <w:drawing>
          <wp:inline distT="0" distB="0" distL="0" distR="0" wp14:anchorId="5729CF44" wp14:editId="2C7609BC">
            <wp:extent cx="5731510" cy="3220720"/>
            <wp:effectExtent l="0" t="0" r="2540" b="0"/>
            <wp:docPr id="15364" name="Picture 10" descr="C:\My Documents\Books\Mfg01Images\7928D_Wiley\Groover\Fund Of Modern Manufacturing\jpeg_art\ch10_jpeg\w0086cb.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A0F01ADF-8699-4580-BB40-770CCADBDE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10" descr="C:\My Documents\Books\Mfg01Images\7928D_Wiley\Groover\Fund Of Modern Manufacturing\jpeg_art\ch10_jpeg\w0086cb.JPG">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A0F01ADF-8699-4580-BB40-770CCADBDEEB}"/>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20720"/>
                    </a:xfrm>
                    <a:prstGeom prst="rect">
                      <a:avLst/>
                    </a:prstGeom>
                    <a:noFill/>
                    <a:ln>
                      <a:noFill/>
                    </a:ln>
                    <a:extLst/>
                  </pic:spPr>
                </pic:pic>
              </a:graphicData>
            </a:graphic>
          </wp:inline>
        </w:drawing>
      </w:r>
    </w:p>
    <w:p w:rsidR="00693E91" w:rsidRDefault="00693E91" w:rsidP="00693E91">
      <w:pPr>
        <w:shd w:val="clear" w:color="auto" w:fill="FFFFFF"/>
        <w:spacing w:before="100" w:beforeAutospacing="1" w:after="0" w:line="240" w:lineRule="auto"/>
        <w:jc w:val="center"/>
        <w:rPr>
          <w:rFonts w:ascii="Open Sans" w:hAnsi="Open Sans"/>
          <w:b/>
          <w:color w:val="222222"/>
          <w:sz w:val="28"/>
          <w:szCs w:val="28"/>
        </w:rPr>
      </w:pPr>
      <w:r w:rsidRPr="00693E91">
        <w:rPr>
          <w:rFonts w:ascii="Open Sans" w:hAnsi="Open Sans"/>
          <w:b/>
          <w:color w:val="222222"/>
          <w:sz w:val="28"/>
          <w:szCs w:val="28"/>
        </w:rPr>
        <w:t>Schematic representation of casting process</w:t>
      </w:r>
    </w:p>
    <w:p w:rsidR="00CF3A9F" w:rsidRDefault="00CF3A9F" w:rsidP="00CF3A9F">
      <w:pPr>
        <w:shd w:val="clear" w:color="auto" w:fill="FFFFFF"/>
        <w:spacing w:before="100" w:beforeAutospacing="1" w:after="0" w:line="240" w:lineRule="auto"/>
        <w:jc w:val="both"/>
        <w:rPr>
          <w:rFonts w:ascii="Open Sans" w:hAnsi="Open Sans"/>
          <w:b/>
          <w:color w:val="222222"/>
          <w:sz w:val="28"/>
          <w:szCs w:val="28"/>
        </w:rPr>
      </w:pPr>
    </w:p>
    <w:p w:rsidR="00CF3A9F" w:rsidRDefault="00CF3A9F" w:rsidP="00CF3A9F">
      <w:pPr>
        <w:shd w:val="clear" w:color="auto" w:fill="FFFFFF"/>
        <w:spacing w:before="100" w:beforeAutospacing="1" w:after="0" w:line="240" w:lineRule="auto"/>
        <w:jc w:val="both"/>
        <w:rPr>
          <w:rFonts w:ascii="Open Sans" w:hAnsi="Open Sans"/>
          <w:b/>
          <w:color w:val="222222"/>
          <w:sz w:val="28"/>
          <w:szCs w:val="28"/>
        </w:rPr>
      </w:pPr>
      <w:r w:rsidRPr="00CF3A9F">
        <w:rPr>
          <w:rFonts w:ascii="Open Sans" w:hAnsi="Open Sans"/>
          <w:b/>
          <w:noProof/>
          <w:color w:val="222222"/>
          <w:sz w:val="28"/>
          <w:szCs w:val="28"/>
          <w:lang w:eastAsia="en-IN"/>
        </w:rPr>
        <w:drawing>
          <wp:inline distT="0" distB="0" distL="0" distR="0" wp14:anchorId="7CF8AB0A" wp14:editId="4823CEC0">
            <wp:extent cx="5731510" cy="2288540"/>
            <wp:effectExtent l="0" t="0" r="2540" b="0"/>
            <wp:docPr id="12292" name="Picture 7" descr="C:\My Documents\Books\Mfg01Images\7928D_Wiley\Groover\Fund Of Modern Manufacturing\jpeg_art\ch10_jpeg\w0086c.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A0C7E079-FCC9-43D2-88EC-217834FF7F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7" descr="C:\My Documents\Books\Mfg01Images\7928D_Wiley\Groover\Fund Of Modern Manufacturing\jpeg_art\ch10_jpeg\w0086c.JPG">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A0C7E079-FCC9-43D2-88EC-217834FF7F6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288540"/>
                    </a:xfrm>
                    <a:prstGeom prst="rect">
                      <a:avLst/>
                    </a:prstGeom>
                    <a:noFill/>
                    <a:ln>
                      <a:noFill/>
                    </a:ln>
                    <a:extLst/>
                  </pic:spPr>
                </pic:pic>
              </a:graphicData>
            </a:graphic>
          </wp:inline>
        </w:drawing>
      </w:r>
    </w:p>
    <w:p w:rsidR="00CF3A9F" w:rsidRPr="00CF3A9F" w:rsidRDefault="00CF3A9F" w:rsidP="00CF3A9F">
      <w:pPr>
        <w:shd w:val="clear" w:color="auto" w:fill="FFFFFF"/>
        <w:spacing w:before="100" w:beforeAutospacing="1" w:after="0" w:line="240" w:lineRule="auto"/>
        <w:jc w:val="both"/>
        <w:rPr>
          <w:rFonts w:ascii="Open Sans" w:hAnsi="Open Sans"/>
          <w:b/>
          <w:color w:val="222222"/>
          <w:sz w:val="28"/>
          <w:szCs w:val="28"/>
        </w:rPr>
      </w:pPr>
      <w:r>
        <w:rPr>
          <w:rFonts w:ascii="Open Sans" w:hAnsi="Open Sans"/>
          <w:b/>
          <w:color w:val="222222"/>
          <w:sz w:val="28"/>
          <w:szCs w:val="28"/>
          <w:lang w:val="en-US"/>
        </w:rPr>
        <w:lastRenderedPageBreak/>
        <w:t xml:space="preserve">Fig: </w:t>
      </w:r>
      <w:r w:rsidRPr="00CF3A9F">
        <w:rPr>
          <w:rFonts w:ascii="Open Sans" w:hAnsi="Open Sans"/>
          <w:b/>
          <w:color w:val="222222"/>
          <w:sz w:val="28"/>
          <w:szCs w:val="28"/>
          <w:lang w:val="en-US"/>
        </w:rPr>
        <w:t xml:space="preserve">Two forms of mold: (a) open mold, simply a container in the shape of the desired part; and (b) closed mold, in which the mold geometry is more complex and requires a gating system (passageway) leading into the cavity </w:t>
      </w:r>
    </w:p>
    <w:p w:rsidR="00CF3A9F" w:rsidRDefault="00CF3A9F" w:rsidP="00CF3A9F">
      <w:pPr>
        <w:shd w:val="clear" w:color="auto" w:fill="FFFFFF"/>
        <w:spacing w:before="100" w:beforeAutospacing="1" w:after="0" w:line="240" w:lineRule="auto"/>
        <w:jc w:val="both"/>
        <w:rPr>
          <w:rFonts w:ascii="Open Sans" w:hAnsi="Open Sans"/>
          <w:b/>
          <w:color w:val="222222"/>
          <w:sz w:val="28"/>
          <w:szCs w:val="28"/>
        </w:rPr>
      </w:pPr>
    </w:p>
    <w:p w:rsidR="00CF3A9F" w:rsidRDefault="00CF3A9F" w:rsidP="00CF3A9F">
      <w:pPr>
        <w:shd w:val="clear" w:color="auto" w:fill="FFFFFF"/>
        <w:spacing w:before="100" w:beforeAutospacing="1" w:after="0" w:line="240" w:lineRule="auto"/>
        <w:jc w:val="both"/>
        <w:rPr>
          <w:rFonts w:ascii="Open Sans" w:hAnsi="Open Sans"/>
          <w:b/>
          <w:color w:val="222222"/>
          <w:sz w:val="28"/>
          <w:szCs w:val="28"/>
        </w:rPr>
      </w:pPr>
    </w:p>
    <w:p w:rsidR="00CF3A9F" w:rsidRDefault="00CF3A9F" w:rsidP="00CF3A9F">
      <w:pPr>
        <w:shd w:val="clear" w:color="auto" w:fill="FFFFFF"/>
        <w:spacing w:before="100" w:beforeAutospacing="1" w:after="0" w:line="240" w:lineRule="auto"/>
        <w:jc w:val="both"/>
        <w:rPr>
          <w:rFonts w:ascii="Open Sans" w:hAnsi="Open Sans"/>
          <w:b/>
          <w:color w:val="222222"/>
          <w:sz w:val="28"/>
          <w:szCs w:val="28"/>
        </w:rPr>
      </w:pPr>
    </w:p>
    <w:p w:rsidR="00CF3A9F" w:rsidRDefault="00CF3A9F" w:rsidP="00CF3A9F">
      <w:pPr>
        <w:shd w:val="clear" w:color="auto" w:fill="FFFFFF"/>
        <w:spacing w:before="100" w:beforeAutospacing="1" w:after="0" w:line="240" w:lineRule="auto"/>
        <w:jc w:val="both"/>
        <w:rPr>
          <w:rFonts w:ascii="Open Sans" w:hAnsi="Open Sans"/>
          <w:b/>
          <w:color w:val="222222"/>
          <w:sz w:val="28"/>
          <w:szCs w:val="28"/>
        </w:rPr>
      </w:pPr>
    </w:p>
    <w:p w:rsidR="00CF3A9F" w:rsidRDefault="00CF3A9F" w:rsidP="00CF3A9F">
      <w:pPr>
        <w:shd w:val="clear" w:color="auto" w:fill="FFFFFF"/>
        <w:spacing w:before="100" w:beforeAutospacing="1" w:after="0" w:line="240" w:lineRule="auto"/>
        <w:jc w:val="both"/>
        <w:rPr>
          <w:rFonts w:ascii="Open Sans" w:hAnsi="Open Sans"/>
          <w:b/>
          <w:color w:val="222222"/>
          <w:sz w:val="28"/>
          <w:szCs w:val="28"/>
        </w:rPr>
      </w:pPr>
    </w:p>
    <w:p w:rsidR="00CF3A9F" w:rsidRPr="00693E91" w:rsidRDefault="00CF3A9F" w:rsidP="00CF3A9F">
      <w:pPr>
        <w:shd w:val="clear" w:color="auto" w:fill="FFFFFF"/>
        <w:spacing w:before="100" w:beforeAutospacing="1" w:after="0" w:line="240" w:lineRule="auto"/>
        <w:jc w:val="both"/>
        <w:rPr>
          <w:rFonts w:ascii="Open Sans" w:hAnsi="Open Sans"/>
          <w:b/>
          <w:color w:val="222222"/>
          <w:sz w:val="28"/>
          <w:szCs w:val="28"/>
        </w:rPr>
      </w:pPr>
      <w:r w:rsidRPr="00BB4D77">
        <w:rPr>
          <w:rFonts w:ascii="Open Sans" w:hAnsi="Open Sans"/>
          <w:b/>
          <w:color w:val="222222"/>
          <w:sz w:val="28"/>
          <w:szCs w:val="28"/>
        </w:rPr>
        <w:t>Terms Used In Casting Process:</w:t>
      </w:r>
    </w:p>
    <w:p w:rsidR="00BB4D77" w:rsidRDefault="00BB4D77" w:rsidP="00BB4D77">
      <w:pPr>
        <w:shd w:val="clear" w:color="auto" w:fill="FFFFFF"/>
        <w:spacing w:before="100" w:beforeAutospacing="1" w:after="0" w:line="240" w:lineRule="auto"/>
        <w:jc w:val="both"/>
        <w:rPr>
          <w:rFonts w:ascii="Open Sans" w:hAnsi="Open Sans"/>
          <w:color w:val="222222"/>
          <w:sz w:val="23"/>
          <w:szCs w:val="23"/>
        </w:rPr>
      </w:pPr>
      <w:r>
        <w:rPr>
          <w:noProof/>
          <w:lang w:eastAsia="en-IN"/>
        </w:rPr>
        <w:lastRenderedPageBreak/>
        <w:drawing>
          <wp:inline distT="0" distB="0" distL="0" distR="0" wp14:anchorId="427648BB" wp14:editId="36531821">
            <wp:extent cx="5949592" cy="49466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96257" cy="4985449"/>
                    </a:xfrm>
                    <a:prstGeom prst="rect">
                      <a:avLst/>
                    </a:prstGeom>
                  </pic:spPr>
                </pic:pic>
              </a:graphicData>
            </a:graphic>
          </wp:inline>
        </w:drawing>
      </w:r>
    </w:p>
    <w:p w:rsidR="00E81C85" w:rsidRPr="00E81C85" w:rsidRDefault="00693E91" w:rsidP="00E81C85">
      <w:pPr>
        <w:shd w:val="clear" w:color="auto" w:fill="FFFFFF"/>
        <w:spacing w:before="100" w:beforeAutospacing="1" w:after="0" w:line="240" w:lineRule="auto"/>
        <w:jc w:val="both"/>
        <w:rPr>
          <w:rFonts w:ascii="Open Sans" w:hAnsi="Open Sans"/>
          <w:color w:val="222222"/>
          <w:sz w:val="23"/>
          <w:szCs w:val="23"/>
        </w:rPr>
      </w:pPr>
      <w:r>
        <w:rPr>
          <w:noProof/>
          <w:lang w:eastAsia="en-IN"/>
        </w:rPr>
        <w:lastRenderedPageBreak/>
        <w:drawing>
          <wp:inline distT="0" distB="0" distL="0" distR="0" wp14:anchorId="7C5E2753" wp14:editId="63E6AFB5">
            <wp:extent cx="5774055" cy="36973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99030" cy="3713350"/>
                    </a:xfrm>
                    <a:prstGeom prst="rect">
                      <a:avLst/>
                    </a:prstGeom>
                  </pic:spPr>
                </pic:pic>
              </a:graphicData>
            </a:graphic>
          </wp:inline>
        </w:drawing>
      </w:r>
    </w:p>
    <w:p w:rsidR="00693E91" w:rsidRPr="00693E91" w:rsidRDefault="002F3CDD" w:rsidP="00693E91">
      <w:pPr>
        <w:pStyle w:val="Heading3"/>
        <w:shd w:val="clear" w:color="auto" w:fill="FFFFFF"/>
        <w:spacing w:before="90" w:after="90" w:line="330" w:lineRule="atLeast"/>
        <w:rPr>
          <w:rFonts w:ascii="Arial" w:hAnsi="Arial" w:cs="Arial"/>
          <w:b/>
          <w:bCs/>
          <w:color w:val="000000"/>
        </w:rPr>
      </w:pPr>
      <w:r>
        <w:rPr>
          <w:rFonts w:ascii="Arial" w:hAnsi="Arial" w:cs="Arial"/>
          <w:b/>
          <w:bCs/>
          <w:color w:val="000000"/>
        </w:rPr>
        <w:t>Elements of the gating system</w:t>
      </w:r>
    </w:p>
    <w:p w:rsidR="002F3CDD" w:rsidRDefault="002F3CDD" w:rsidP="002F3CDD">
      <w:pPr>
        <w:pStyle w:val="NormalWeb"/>
        <w:shd w:val="clear" w:color="auto" w:fill="FFFFFF"/>
        <w:spacing w:before="0" w:beforeAutospacing="0" w:after="390" w:afterAutospacing="0" w:line="420" w:lineRule="atLeast"/>
        <w:rPr>
          <w:rFonts w:ascii="Open Sans" w:hAnsi="Open Sans"/>
          <w:color w:val="222222"/>
          <w:sz w:val="23"/>
          <w:szCs w:val="23"/>
        </w:rPr>
      </w:pPr>
      <w:r>
        <w:rPr>
          <w:rFonts w:ascii="Open Sans" w:hAnsi="Open Sans"/>
          <w:color w:val="222222"/>
          <w:sz w:val="23"/>
          <w:szCs w:val="23"/>
        </w:rPr>
        <w:t xml:space="preserve">One of the most common metal casting process is Sand casting and its mould is made of two halves. Contained inside a box called flask, the upper half is called the cope and the bottom half is called the drag. As shown in the image (Figure 5) below the flask is also divided into two halves. The line that separates the two halves is called the </w:t>
      </w:r>
      <w:r w:rsidRPr="00377294">
        <w:rPr>
          <w:rFonts w:ascii="Open Sans" w:hAnsi="Open Sans"/>
          <w:b/>
          <w:color w:val="222222"/>
          <w:sz w:val="23"/>
          <w:szCs w:val="23"/>
        </w:rPr>
        <w:t>parting line.</w:t>
      </w:r>
    </w:p>
    <w:p w:rsidR="002F3CDD" w:rsidRDefault="002F3CDD" w:rsidP="00377294">
      <w:pPr>
        <w:jc w:val="center"/>
        <w:rPr>
          <w:rFonts w:ascii="Times New Roman" w:hAnsi="Times New Roman"/>
          <w:sz w:val="24"/>
          <w:szCs w:val="24"/>
        </w:rPr>
      </w:pPr>
      <w:r>
        <w:rPr>
          <w:noProof/>
          <w:lang w:eastAsia="en-IN"/>
        </w:rPr>
        <w:lastRenderedPageBreak/>
        <w:drawing>
          <wp:inline distT="0" distB="0" distL="0" distR="0">
            <wp:extent cx="5991225" cy="2276475"/>
            <wp:effectExtent l="0" t="0" r="9525" b="9525"/>
            <wp:docPr id="1" name="Picture 1" descr="Metal casting g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tal casting gating syste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91225" cy="2276475"/>
                    </a:xfrm>
                    <a:prstGeom prst="rect">
                      <a:avLst/>
                    </a:prstGeom>
                    <a:noFill/>
                    <a:ln>
                      <a:noFill/>
                    </a:ln>
                  </pic:spPr>
                </pic:pic>
              </a:graphicData>
            </a:graphic>
          </wp:inline>
        </w:drawing>
      </w:r>
      <w:r>
        <w:t>Figure 5 Metal casting gating system (source: Groover (2010))</w:t>
      </w:r>
    </w:p>
    <w:p w:rsidR="002F3CDD"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The gating system is the channel or the path by which the molten metal flows into the cavity. As shown above, the gating system consists of a pouring cup and a down sprue through which the metal enters the runner that leads into the main cavity. Pouring cup minimises the splash and turbulence when the metal flows through the sprue which is tapered to aid the flow. Most of the casting suffers from shrinkage during cooling and to minimise the shrinkage issue, a riser is used. A riser is a simple reservoir in the mould that feeds molten material to the shrinking sections to compensate as it solidifies. There are four different types of risers, viz. top riser, side riser, blind riser and open riser.</w:t>
      </w:r>
    </w:p>
    <w:p w:rsidR="002F3CDD" w:rsidRDefault="002F3CDD" w:rsidP="002F3CDD">
      <w:pPr>
        <w:pStyle w:val="Heading2"/>
        <w:shd w:val="clear" w:color="auto" w:fill="FFFFFF"/>
        <w:spacing w:before="120" w:after="120" w:line="420" w:lineRule="atLeast"/>
        <w:rPr>
          <w:rFonts w:ascii="Arial" w:hAnsi="Arial" w:cs="Arial"/>
          <w:color w:val="000000"/>
          <w:sz w:val="30"/>
          <w:szCs w:val="30"/>
        </w:rPr>
      </w:pPr>
      <w:r>
        <w:rPr>
          <w:rFonts w:ascii="Arial" w:hAnsi="Arial" w:cs="Arial"/>
          <w:b/>
          <w:bCs/>
          <w:color w:val="000000"/>
          <w:sz w:val="30"/>
          <w:szCs w:val="30"/>
        </w:rPr>
        <w:t>Material suitability</w:t>
      </w:r>
    </w:p>
    <w:p w:rsidR="002F3CDD"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Although almost all the metals can be used, the most commons ones are iron, steel, aluminium, magnesium and copper-based alloys such as bronze.</w:t>
      </w:r>
      <w:r w:rsidR="00377294">
        <w:rPr>
          <w:rFonts w:ascii="Open Sans" w:hAnsi="Open Sans"/>
          <w:color w:val="222222"/>
          <w:sz w:val="23"/>
          <w:szCs w:val="23"/>
        </w:rPr>
        <w:t xml:space="preserve"> </w:t>
      </w:r>
      <w:r>
        <w:rPr>
          <w:rFonts w:ascii="Open Sans" w:hAnsi="Open Sans"/>
          <w:color w:val="222222"/>
          <w:sz w:val="23"/>
          <w:szCs w:val="23"/>
        </w:rPr>
        <w:t xml:space="preserve">Zinc, aluminium, </w:t>
      </w:r>
      <w:r>
        <w:rPr>
          <w:rFonts w:ascii="Open Sans" w:hAnsi="Open Sans"/>
          <w:color w:val="222222"/>
          <w:sz w:val="23"/>
          <w:szCs w:val="23"/>
        </w:rPr>
        <w:lastRenderedPageBreak/>
        <w:t>magnesium and brass are widely used in die casting whereas aluminium alloy, brass alloy, cast iron and cast steel are very popular sand-casting materials.</w:t>
      </w:r>
    </w:p>
    <w:p w:rsidR="002F3CDD" w:rsidRDefault="002F3CDD" w:rsidP="002F3CDD">
      <w:pPr>
        <w:pStyle w:val="Heading2"/>
        <w:shd w:val="clear" w:color="auto" w:fill="FFFFFF"/>
        <w:spacing w:before="120" w:after="120" w:line="420" w:lineRule="atLeast"/>
        <w:rPr>
          <w:rFonts w:ascii="Arial" w:hAnsi="Arial" w:cs="Arial"/>
          <w:color w:val="000000"/>
          <w:sz w:val="30"/>
          <w:szCs w:val="30"/>
        </w:rPr>
      </w:pPr>
      <w:r>
        <w:rPr>
          <w:rFonts w:ascii="Arial" w:hAnsi="Arial" w:cs="Arial"/>
          <w:b/>
          <w:bCs/>
          <w:color w:val="000000"/>
          <w:sz w:val="30"/>
          <w:szCs w:val="30"/>
        </w:rPr>
        <w:t>Typical application</w:t>
      </w:r>
    </w:p>
    <w:p w:rsidR="003610B4"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Nearly every engineering product we use from washing machines to pillar drills, cars to bicycles are manufactured using metal parts which are most likely to be made using one of the metal casting processes. This age-old manufacturing process has improved its precision and tolerances over time.</w:t>
      </w:r>
      <w:r w:rsidR="00377294">
        <w:rPr>
          <w:rFonts w:ascii="Open Sans" w:hAnsi="Open Sans"/>
          <w:color w:val="222222"/>
          <w:sz w:val="23"/>
          <w:szCs w:val="23"/>
        </w:rPr>
        <w:t xml:space="preserve"> </w:t>
      </w:r>
      <w:r>
        <w:rPr>
          <w:rFonts w:ascii="Open Sans" w:hAnsi="Open Sans"/>
          <w:color w:val="222222"/>
          <w:sz w:val="23"/>
          <w:szCs w:val="23"/>
        </w:rPr>
        <w:t>Typically, castings are used to make car engine blocks, crankshafts, power tool housings such as, pillar drills, plumbing parts, turbine blades, metal statues, som</w:t>
      </w:r>
      <w:r w:rsidR="00377294">
        <w:rPr>
          <w:rFonts w:ascii="Open Sans" w:hAnsi="Open Sans"/>
          <w:color w:val="222222"/>
          <w:sz w:val="23"/>
          <w:szCs w:val="23"/>
        </w:rPr>
        <w:t xml:space="preserve">e gears and </w:t>
      </w:r>
      <w:r w:rsidR="00BB4D77">
        <w:rPr>
          <w:rFonts w:ascii="Open Sans" w:hAnsi="Open Sans"/>
          <w:color w:val="222222"/>
          <w:sz w:val="23"/>
          <w:szCs w:val="23"/>
        </w:rPr>
        <w:t>gearbox housings.</w:t>
      </w:r>
    </w:p>
    <w:p w:rsidR="002F3CDD" w:rsidRDefault="002F3CDD" w:rsidP="002F3CDD">
      <w:pPr>
        <w:pStyle w:val="Heading2"/>
        <w:shd w:val="clear" w:color="auto" w:fill="FFFFFF"/>
        <w:spacing w:before="120" w:after="120" w:line="420" w:lineRule="atLeast"/>
        <w:rPr>
          <w:rFonts w:ascii="Arial" w:hAnsi="Arial" w:cs="Arial"/>
          <w:color w:val="000000"/>
          <w:sz w:val="30"/>
          <w:szCs w:val="30"/>
        </w:rPr>
      </w:pPr>
      <w:r>
        <w:rPr>
          <w:rFonts w:ascii="Arial" w:hAnsi="Arial" w:cs="Arial"/>
          <w:b/>
          <w:bCs/>
          <w:color w:val="000000"/>
          <w:sz w:val="30"/>
          <w:szCs w:val="30"/>
        </w:rPr>
        <w:t>Advantages and disadvantages of metal casting</w:t>
      </w:r>
    </w:p>
    <w:p w:rsidR="002F3CDD" w:rsidRDefault="002F3CDD" w:rsidP="00377294">
      <w:pPr>
        <w:pStyle w:val="NormalWeb"/>
        <w:shd w:val="clear" w:color="auto" w:fill="FFFFFF"/>
        <w:spacing w:before="0" w:beforeAutospacing="0" w:after="390" w:afterAutospacing="0" w:line="420" w:lineRule="atLeast"/>
        <w:jc w:val="both"/>
        <w:rPr>
          <w:rFonts w:ascii="Open Sans" w:hAnsi="Open Sans"/>
          <w:color w:val="222222"/>
          <w:sz w:val="23"/>
          <w:szCs w:val="23"/>
        </w:rPr>
      </w:pPr>
      <w:r>
        <w:rPr>
          <w:rFonts w:ascii="Open Sans" w:hAnsi="Open Sans"/>
          <w:color w:val="222222"/>
          <w:sz w:val="23"/>
          <w:szCs w:val="23"/>
        </w:rPr>
        <w:t>As with any other manufacturing processes, a basic understanding of the process, its underlying science, its pros and cons are essential for manufacturing low-cost quality engineer products.</w:t>
      </w:r>
    </w:p>
    <w:p w:rsidR="002F3CDD" w:rsidRDefault="002F3CDD" w:rsidP="002F3CDD">
      <w:pPr>
        <w:pStyle w:val="Heading3"/>
        <w:shd w:val="clear" w:color="auto" w:fill="FFFFFF"/>
        <w:spacing w:before="90" w:after="90" w:line="330" w:lineRule="atLeast"/>
        <w:rPr>
          <w:rFonts w:ascii="Arial" w:hAnsi="Arial" w:cs="Arial"/>
          <w:color w:val="000000"/>
          <w:sz w:val="27"/>
          <w:szCs w:val="27"/>
        </w:rPr>
      </w:pPr>
      <w:r>
        <w:rPr>
          <w:rFonts w:ascii="Arial" w:hAnsi="Arial" w:cs="Arial"/>
          <w:b/>
          <w:bCs/>
          <w:color w:val="000000"/>
        </w:rPr>
        <w:t>Advantages of metal casting</w:t>
      </w:r>
    </w:p>
    <w:p w:rsidR="002F3CDD" w:rsidRDefault="002F3CDD" w:rsidP="002F3CDD">
      <w:pPr>
        <w:numPr>
          <w:ilvl w:val="0"/>
          <w:numId w:val="6"/>
        </w:numPr>
        <w:shd w:val="clear" w:color="auto" w:fill="FFFFFF"/>
        <w:spacing w:before="100" w:beforeAutospacing="1" w:after="150" w:line="240" w:lineRule="auto"/>
        <w:ind w:left="1035" w:firstLine="0"/>
        <w:rPr>
          <w:rFonts w:ascii="Open Sans" w:hAnsi="Open Sans" w:cs="Times New Roman"/>
          <w:color w:val="222222"/>
          <w:sz w:val="23"/>
          <w:szCs w:val="23"/>
        </w:rPr>
      </w:pPr>
      <w:r>
        <w:rPr>
          <w:rFonts w:ascii="Open Sans" w:hAnsi="Open Sans"/>
          <w:color w:val="222222"/>
          <w:sz w:val="23"/>
          <w:szCs w:val="23"/>
        </w:rPr>
        <w:t>Metal casting can produce complex shapes</w:t>
      </w:r>
    </w:p>
    <w:p w:rsidR="002F3CDD" w:rsidRDefault="002F3CDD" w:rsidP="002F3CDD">
      <w:pPr>
        <w:numPr>
          <w:ilvl w:val="0"/>
          <w:numId w:val="6"/>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Features like internal cavities or hollow sections can be easily achieved</w:t>
      </w:r>
    </w:p>
    <w:p w:rsidR="002F3CDD" w:rsidRDefault="002F3CDD" w:rsidP="002F3CDD">
      <w:pPr>
        <w:numPr>
          <w:ilvl w:val="0"/>
          <w:numId w:val="6"/>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Large components can be produced in one-piece cast</w:t>
      </w:r>
    </w:p>
    <w:p w:rsidR="002F3CDD" w:rsidRDefault="002F3CDD" w:rsidP="002F3CDD">
      <w:pPr>
        <w:numPr>
          <w:ilvl w:val="0"/>
          <w:numId w:val="6"/>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lastRenderedPageBreak/>
        <w:t>Materials that are difficult or expensive to manufacture using other manufacturing process can be cast</w:t>
      </w:r>
    </w:p>
    <w:p w:rsidR="002F3CDD" w:rsidRDefault="002F3CDD" w:rsidP="002F3CDD">
      <w:pPr>
        <w:numPr>
          <w:ilvl w:val="0"/>
          <w:numId w:val="6"/>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Compared to other manufacturing processes, casting is cheaper for medium to large quantities</w:t>
      </w:r>
    </w:p>
    <w:p w:rsidR="002F3CDD" w:rsidRDefault="002F3CDD" w:rsidP="002F3CDD">
      <w:pPr>
        <w:numPr>
          <w:ilvl w:val="0"/>
          <w:numId w:val="6"/>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Almost all the metals can be cast</w:t>
      </w:r>
    </w:p>
    <w:p w:rsidR="002F3CDD" w:rsidRDefault="002F3CDD" w:rsidP="002F3CDD">
      <w:pPr>
        <w:numPr>
          <w:ilvl w:val="0"/>
          <w:numId w:val="6"/>
        </w:numPr>
        <w:shd w:val="clear" w:color="auto" w:fill="FFFFFF"/>
        <w:spacing w:before="100" w:beforeAutospacing="1" w:after="0" w:line="240" w:lineRule="auto"/>
        <w:ind w:left="1035" w:firstLine="0"/>
        <w:rPr>
          <w:rFonts w:ascii="Open Sans" w:hAnsi="Open Sans"/>
          <w:color w:val="222222"/>
          <w:sz w:val="23"/>
          <w:szCs w:val="23"/>
        </w:rPr>
      </w:pPr>
      <w:r>
        <w:rPr>
          <w:rFonts w:ascii="Open Sans" w:hAnsi="Open Sans"/>
          <w:color w:val="222222"/>
          <w:sz w:val="23"/>
          <w:szCs w:val="23"/>
        </w:rPr>
        <w:t>Near net shape often without or very minor post-processing</w:t>
      </w:r>
    </w:p>
    <w:p w:rsidR="002F3CDD" w:rsidRDefault="002F3CDD" w:rsidP="002F3CDD">
      <w:pPr>
        <w:pStyle w:val="NormalWeb"/>
        <w:shd w:val="clear" w:color="auto" w:fill="FFFFFF"/>
        <w:spacing w:before="0" w:beforeAutospacing="0" w:after="390" w:afterAutospacing="0" w:line="420" w:lineRule="atLeast"/>
        <w:rPr>
          <w:rFonts w:ascii="Open Sans" w:hAnsi="Open Sans"/>
          <w:color w:val="222222"/>
          <w:sz w:val="23"/>
          <w:szCs w:val="23"/>
        </w:rPr>
      </w:pPr>
      <w:r>
        <w:rPr>
          <w:rFonts w:ascii="Open Sans" w:hAnsi="Open Sans"/>
          <w:color w:val="222222"/>
          <w:sz w:val="23"/>
          <w:szCs w:val="23"/>
        </w:rPr>
        <w:t>Because of the above reasons metal casting is one of the important net shape manufacturing technologies. Others include net shape forging, stamping of sheet metal, additive manufacturing and metal injection moulding.</w:t>
      </w:r>
    </w:p>
    <w:p w:rsidR="002F3CDD" w:rsidRDefault="002F3CDD" w:rsidP="002F3CDD">
      <w:pPr>
        <w:pStyle w:val="Heading3"/>
        <w:shd w:val="clear" w:color="auto" w:fill="FFFFFF"/>
        <w:spacing w:before="90" w:after="90" w:line="330" w:lineRule="atLeast"/>
        <w:rPr>
          <w:rFonts w:ascii="Arial" w:hAnsi="Arial" w:cs="Arial"/>
          <w:color w:val="000000"/>
          <w:sz w:val="27"/>
          <w:szCs w:val="27"/>
        </w:rPr>
      </w:pPr>
      <w:r>
        <w:rPr>
          <w:rFonts w:ascii="Arial" w:hAnsi="Arial" w:cs="Arial"/>
          <w:b/>
          <w:bCs/>
          <w:color w:val="000000"/>
        </w:rPr>
        <w:t>Disadvantages of metal casting</w:t>
      </w:r>
    </w:p>
    <w:p w:rsidR="00377294" w:rsidRPr="00377294" w:rsidRDefault="002F3CDD" w:rsidP="00377294">
      <w:pPr>
        <w:numPr>
          <w:ilvl w:val="0"/>
          <w:numId w:val="7"/>
        </w:numPr>
        <w:shd w:val="clear" w:color="auto" w:fill="FFFFFF"/>
        <w:spacing w:before="100" w:beforeAutospacing="1" w:after="150" w:line="240" w:lineRule="auto"/>
        <w:ind w:left="1035" w:firstLine="0"/>
        <w:jc w:val="both"/>
        <w:rPr>
          <w:rFonts w:ascii="Open Sans" w:hAnsi="Open Sans" w:cs="Times New Roman"/>
          <w:color w:val="222222"/>
          <w:sz w:val="23"/>
          <w:szCs w:val="23"/>
        </w:rPr>
      </w:pPr>
      <w:r>
        <w:rPr>
          <w:rFonts w:ascii="Open Sans" w:hAnsi="Open Sans"/>
          <w:color w:val="222222"/>
          <w:sz w:val="23"/>
          <w:szCs w:val="23"/>
        </w:rPr>
        <w:t xml:space="preserve">Relatively coarse surface finish and hence wider tolerance has to be allowed and </w:t>
      </w:r>
      <w:r w:rsidR="00377294">
        <w:rPr>
          <w:rFonts w:ascii="Open Sans" w:hAnsi="Open Sans"/>
          <w:color w:val="222222"/>
          <w:sz w:val="23"/>
          <w:szCs w:val="23"/>
        </w:rPr>
        <w:t xml:space="preserve"> </w:t>
      </w:r>
    </w:p>
    <w:p w:rsidR="002F3CDD" w:rsidRDefault="00377294" w:rsidP="00377294">
      <w:pPr>
        <w:shd w:val="clear" w:color="auto" w:fill="FFFFFF"/>
        <w:spacing w:before="100" w:beforeAutospacing="1" w:after="150" w:line="240" w:lineRule="auto"/>
        <w:ind w:left="1035"/>
        <w:jc w:val="both"/>
        <w:rPr>
          <w:rFonts w:ascii="Open Sans" w:hAnsi="Open Sans" w:cs="Times New Roman"/>
          <w:color w:val="222222"/>
          <w:sz w:val="23"/>
          <w:szCs w:val="23"/>
        </w:rPr>
      </w:pPr>
      <w:r>
        <w:rPr>
          <w:rFonts w:ascii="Open Sans" w:hAnsi="Open Sans"/>
          <w:color w:val="222222"/>
          <w:sz w:val="23"/>
          <w:szCs w:val="23"/>
        </w:rPr>
        <w:t xml:space="preserve">       </w:t>
      </w:r>
      <w:r w:rsidR="002F3CDD">
        <w:rPr>
          <w:rFonts w:ascii="Open Sans" w:hAnsi="Open Sans"/>
          <w:color w:val="222222"/>
          <w:sz w:val="23"/>
          <w:szCs w:val="23"/>
        </w:rPr>
        <w:t>not suitable for mating interfaces</w:t>
      </w:r>
    </w:p>
    <w:p w:rsidR="002F3CDD" w:rsidRDefault="002F3CDD" w:rsidP="002F3CDD">
      <w:pPr>
        <w:numPr>
          <w:ilvl w:val="0"/>
          <w:numId w:val="7"/>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Metal casting such as shell moulding has a limit in terms of size and the pattern</w:t>
      </w:r>
    </w:p>
    <w:p w:rsidR="00377294" w:rsidRDefault="002F3CDD" w:rsidP="0014541A">
      <w:pPr>
        <w:numPr>
          <w:ilvl w:val="0"/>
          <w:numId w:val="7"/>
        </w:numPr>
        <w:shd w:val="clear" w:color="auto" w:fill="FFFFFF"/>
        <w:spacing w:after="0" w:line="360" w:lineRule="auto"/>
        <w:ind w:left="1037" w:firstLine="0"/>
        <w:jc w:val="both"/>
        <w:rPr>
          <w:rFonts w:ascii="Open Sans" w:hAnsi="Open Sans"/>
          <w:color w:val="222222"/>
          <w:sz w:val="23"/>
          <w:szCs w:val="23"/>
        </w:rPr>
      </w:pPr>
      <w:r>
        <w:rPr>
          <w:rFonts w:ascii="Open Sans" w:hAnsi="Open Sans"/>
          <w:color w:val="222222"/>
          <w:sz w:val="23"/>
          <w:szCs w:val="23"/>
        </w:rPr>
        <w:t xml:space="preserve">Patterns are time-consuming and expensive to make although additive </w:t>
      </w:r>
    </w:p>
    <w:p w:rsidR="002F3CDD" w:rsidRDefault="002F3CDD" w:rsidP="0014541A">
      <w:pPr>
        <w:shd w:val="clear" w:color="auto" w:fill="FFFFFF"/>
        <w:spacing w:after="0" w:line="360" w:lineRule="auto"/>
        <w:ind w:left="1037"/>
        <w:jc w:val="both"/>
        <w:rPr>
          <w:rFonts w:ascii="Open Sans" w:hAnsi="Open Sans"/>
          <w:color w:val="222222"/>
          <w:sz w:val="23"/>
          <w:szCs w:val="23"/>
        </w:rPr>
      </w:pPr>
      <w:r>
        <w:rPr>
          <w:rFonts w:ascii="Open Sans" w:hAnsi="Open Sans"/>
          <w:color w:val="222222"/>
          <w:sz w:val="23"/>
          <w:szCs w:val="23"/>
        </w:rPr>
        <w:t xml:space="preserve">manufacturing processes such as binder jetting </w:t>
      </w:r>
      <w:r w:rsidR="00377294">
        <w:rPr>
          <w:rFonts w:ascii="Open Sans" w:hAnsi="Open Sans"/>
          <w:color w:val="222222"/>
          <w:sz w:val="23"/>
          <w:szCs w:val="23"/>
        </w:rPr>
        <w:t xml:space="preserve">are being used lately to make a  </w:t>
      </w:r>
      <w:r>
        <w:rPr>
          <w:rFonts w:ascii="Open Sans" w:hAnsi="Open Sans"/>
          <w:color w:val="222222"/>
          <w:sz w:val="23"/>
          <w:szCs w:val="23"/>
        </w:rPr>
        <w:t>mould</w:t>
      </w:r>
    </w:p>
    <w:p w:rsidR="00377294" w:rsidRDefault="002F3CDD" w:rsidP="0014541A">
      <w:pPr>
        <w:numPr>
          <w:ilvl w:val="0"/>
          <w:numId w:val="7"/>
        </w:numPr>
        <w:shd w:val="clear" w:color="auto" w:fill="FFFFFF"/>
        <w:spacing w:after="0" w:line="360" w:lineRule="auto"/>
        <w:ind w:left="1037" w:firstLine="0"/>
        <w:jc w:val="both"/>
        <w:rPr>
          <w:rFonts w:ascii="Open Sans" w:hAnsi="Open Sans"/>
          <w:color w:val="222222"/>
          <w:sz w:val="23"/>
          <w:szCs w:val="23"/>
        </w:rPr>
      </w:pPr>
      <w:r>
        <w:rPr>
          <w:rFonts w:ascii="Open Sans" w:hAnsi="Open Sans"/>
          <w:color w:val="222222"/>
          <w:sz w:val="23"/>
          <w:szCs w:val="23"/>
        </w:rPr>
        <w:t xml:space="preserve">Die casting can be very expensive for smaller to medium quantities due to high </w:t>
      </w:r>
    </w:p>
    <w:p w:rsidR="002F3CDD" w:rsidRDefault="002F3CDD" w:rsidP="0014541A">
      <w:pPr>
        <w:shd w:val="clear" w:color="auto" w:fill="FFFFFF"/>
        <w:spacing w:after="0" w:line="360" w:lineRule="auto"/>
        <w:ind w:left="1440" w:right="-154"/>
        <w:rPr>
          <w:rFonts w:ascii="Open Sans" w:hAnsi="Open Sans"/>
          <w:color w:val="222222"/>
          <w:sz w:val="23"/>
          <w:szCs w:val="23"/>
        </w:rPr>
      </w:pPr>
      <w:r>
        <w:rPr>
          <w:rFonts w:ascii="Open Sans" w:hAnsi="Open Sans"/>
          <w:color w:val="222222"/>
          <w:sz w:val="23"/>
          <w:szCs w:val="23"/>
        </w:rPr>
        <w:t>die cost</w:t>
      </w:r>
    </w:p>
    <w:p w:rsidR="002F3CDD" w:rsidRDefault="002F3CDD" w:rsidP="0014541A">
      <w:pPr>
        <w:numPr>
          <w:ilvl w:val="0"/>
          <w:numId w:val="7"/>
        </w:numPr>
        <w:shd w:val="clear" w:color="auto" w:fill="FFFFFF"/>
        <w:spacing w:after="0" w:line="240" w:lineRule="auto"/>
        <w:ind w:left="1035" w:firstLine="0"/>
        <w:rPr>
          <w:rFonts w:ascii="Open Sans" w:hAnsi="Open Sans"/>
          <w:color w:val="222222"/>
          <w:sz w:val="23"/>
          <w:szCs w:val="23"/>
        </w:rPr>
      </w:pPr>
      <w:r>
        <w:rPr>
          <w:rFonts w:ascii="Open Sans" w:hAnsi="Open Sans"/>
          <w:color w:val="222222"/>
          <w:sz w:val="23"/>
          <w:szCs w:val="23"/>
        </w:rPr>
        <w:lastRenderedPageBreak/>
        <w:t>Part size and material choices depend on the casting process chosen. For instance, only non-ferrous metal can be used for permanent mould castings</w:t>
      </w:r>
    </w:p>
    <w:p w:rsidR="002F3CDD" w:rsidRDefault="002F3CDD" w:rsidP="008048AA">
      <w:pPr>
        <w:shd w:val="clear" w:color="auto" w:fill="FFFFFF"/>
        <w:spacing w:after="288" w:line="360" w:lineRule="atLeast"/>
        <w:jc w:val="both"/>
        <w:textAlignment w:val="baseline"/>
        <w:rPr>
          <w:rFonts w:ascii="Georgia" w:eastAsia="Times New Roman" w:hAnsi="Georgia" w:cs="Times New Roman"/>
          <w:color w:val="424142"/>
          <w:sz w:val="30"/>
          <w:szCs w:val="30"/>
          <w:lang w:eastAsia="en-IN"/>
        </w:rPr>
      </w:pPr>
    </w:p>
    <w:p w:rsidR="00BE5F11" w:rsidRPr="00B438A8" w:rsidRDefault="00BE5F11" w:rsidP="008048AA">
      <w:pPr>
        <w:shd w:val="clear" w:color="auto" w:fill="FFFFFF"/>
        <w:spacing w:after="288" w:line="360" w:lineRule="atLeast"/>
        <w:jc w:val="both"/>
        <w:textAlignment w:val="baseline"/>
        <w:rPr>
          <w:rFonts w:ascii="Georgia" w:eastAsia="Times New Roman" w:hAnsi="Georgia" w:cs="Times New Roman"/>
          <w:b/>
          <w:color w:val="424142"/>
          <w:sz w:val="30"/>
          <w:szCs w:val="30"/>
          <w:lang w:eastAsia="en-IN"/>
        </w:rPr>
      </w:pPr>
      <w:r w:rsidRPr="00B438A8">
        <w:rPr>
          <w:rFonts w:ascii="Georgia" w:eastAsia="Times New Roman" w:hAnsi="Georgia" w:cs="Times New Roman"/>
          <w:b/>
          <w:color w:val="000000" w:themeColor="text1"/>
          <w:sz w:val="30"/>
          <w:szCs w:val="30"/>
          <w:lang w:eastAsia="en-IN"/>
        </w:rPr>
        <w:t>Application of castings</w:t>
      </w:r>
      <w:r w:rsidR="00A313C5" w:rsidRPr="00B438A8">
        <w:rPr>
          <w:rFonts w:ascii="Georgia" w:eastAsia="Times New Roman" w:hAnsi="Georgia" w:cs="Times New Roman"/>
          <w:b/>
          <w:color w:val="000000" w:themeColor="text1"/>
          <w:sz w:val="30"/>
          <w:szCs w:val="30"/>
          <w:lang w:eastAsia="en-IN"/>
        </w:rPr>
        <w:t xml:space="preserve"> in different fields</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Pr>
          <w:rFonts w:ascii="Open Sans" w:eastAsia="Times New Roman" w:hAnsi="Open Sans" w:cs="Times New Roman"/>
          <w:color w:val="333333"/>
          <w:sz w:val="24"/>
          <w:szCs w:val="24"/>
          <w:lang w:eastAsia="en-IN"/>
        </w:rPr>
        <w:t>T</w:t>
      </w:r>
      <w:r w:rsidRPr="00A313C5">
        <w:rPr>
          <w:rFonts w:ascii="Open Sans" w:eastAsia="Times New Roman" w:hAnsi="Open Sans" w:cs="Times New Roman"/>
          <w:color w:val="333333"/>
          <w:sz w:val="24"/>
          <w:szCs w:val="24"/>
          <w:lang w:eastAsia="en-IN"/>
        </w:rPr>
        <w:t>ransport : Automobile, aerospace, railways and shipping</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Heavy Equipment : Construction, farming and mining</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Machine Tools : Machining, casting, plastics molding, forging, extrusion and forming</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Plant Machinery : Chemical, petroleum, paper, sugar, textile, steel and thermal plants</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Defence : Vehicles, artillery, munitions, storage and supporting equipment</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Electrical Equipment Machines : Motors, generators, pumps and compressors</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Hardware : Plumbing industry pipes, joints, valves and fittings</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Household : Appliances, kitchen and gardening equipment, furniture and fittings</w:t>
      </w:r>
    </w:p>
    <w:p w:rsidR="00A313C5" w:rsidRPr="00A313C5" w:rsidRDefault="00A313C5" w:rsidP="00A313C5">
      <w:pPr>
        <w:numPr>
          <w:ilvl w:val="0"/>
          <w:numId w:val="8"/>
        </w:numPr>
        <w:shd w:val="clear" w:color="auto" w:fill="FFFFFF"/>
        <w:spacing w:before="75" w:after="165" w:line="240" w:lineRule="auto"/>
        <w:jc w:val="both"/>
        <w:rPr>
          <w:rFonts w:ascii="Open Sans" w:eastAsia="Times New Roman" w:hAnsi="Open Sans" w:cs="Times New Roman"/>
          <w:color w:val="333333"/>
          <w:sz w:val="24"/>
          <w:szCs w:val="24"/>
          <w:lang w:eastAsia="en-IN"/>
        </w:rPr>
      </w:pPr>
      <w:r w:rsidRPr="00A313C5">
        <w:rPr>
          <w:rFonts w:ascii="Open Sans" w:eastAsia="Times New Roman" w:hAnsi="Open Sans" w:cs="Times New Roman"/>
          <w:color w:val="333333"/>
          <w:sz w:val="24"/>
          <w:szCs w:val="24"/>
          <w:lang w:eastAsia="en-IN"/>
        </w:rPr>
        <w:t>Art Objects : Sculptures, idols, furniture, lamp stands and decorative items</w:t>
      </w: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B438A8" w:rsidRDefault="00B438A8" w:rsidP="00B438A8">
      <w:pPr>
        <w:pStyle w:val="ListParagraph"/>
        <w:shd w:val="clear" w:color="auto" w:fill="FFFFFF"/>
        <w:spacing w:after="0" w:line="240" w:lineRule="auto"/>
        <w:rPr>
          <w:rFonts w:ascii="Open Sans" w:eastAsia="Times New Roman" w:hAnsi="Open Sans" w:cs="Times New Roman"/>
          <w:color w:val="333333"/>
          <w:sz w:val="24"/>
          <w:szCs w:val="24"/>
          <w:lang w:eastAsia="en-IN"/>
        </w:rPr>
      </w:pPr>
    </w:p>
    <w:p w:rsidR="007B0DA3" w:rsidRDefault="007B0DA3" w:rsidP="007B0DA3">
      <w:pPr>
        <w:shd w:val="clear" w:color="auto" w:fill="FFFFFF"/>
        <w:spacing w:after="0" w:line="240" w:lineRule="auto"/>
        <w:rPr>
          <w:rFonts w:ascii="Open Sans" w:eastAsia="Times New Roman" w:hAnsi="Open Sans" w:cs="Times New Roman"/>
          <w:color w:val="333333"/>
          <w:sz w:val="24"/>
          <w:szCs w:val="24"/>
          <w:lang w:eastAsia="en-IN"/>
        </w:rPr>
      </w:pPr>
    </w:p>
    <w:p w:rsidR="003F6F42" w:rsidRDefault="003F6F42" w:rsidP="003F6F42">
      <w:pPr>
        <w:pStyle w:val="NormalWeb"/>
        <w:shd w:val="clear" w:color="auto" w:fill="FFFFFF"/>
        <w:spacing w:before="0" w:beforeAutospacing="0" w:after="0" w:afterAutospacing="0" w:line="420" w:lineRule="atLeast"/>
        <w:jc w:val="both"/>
        <w:rPr>
          <w:rFonts w:ascii="Open Sans" w:hAnsi="Open Sans"/>
          <w:b/>
          <w:color w:val="222222"/>
          <w:sz w:val="23"/>
          <w:szCs w:val="23"/>
        </w:rPr>
      </w:pPr>
      <w:r w:rsidRPr="003610B4">
        <w:rPr>
          <w:rFonts w:ascii="Open Sans" w:hAnsi="Open Sans"/>
          <w:b/>
          <w:color w:val="222222"/>
          <w:sz w:val="23"/>
          <w:szCs w:val="23"/>
        </w:rPr>
        <w:t>SOLIDFICATION OF METALS:</w:t>
      </w:r>
    </w:p>
    <w:p w:rsidR="003F6F42" w:rsidRPr="003610B4" w:rsidRDefault="003F6F42" w:rsidP="003F6F42">
      <w:pPr>
        <w:pStyle w:val="NormalWeb"/>
        <w:shd w:val="clear" w:color="auto" w:fill="FFFFFF"/>
        <w:spacing w:before="0" w:beforeAutospacing="0" w:after="0" w:afterAutospacing="0" w:line="420" w:lineRule="atLeast"/>
        <w:jc w:val="both"/>
        <w:rPr>
          <w:rFonts w:ascii="Open Sans" w:hAnsi="Open Sans"/>
          <w:b/>
          <w:color w:val="222222"/>
          <w:sz w:val="23"/>
          <w:szCs w:val="23"/>
        </w:rPr>
      </w:pPr>
    </w:p>
    <w:p w:rsidR="003F6F42" w:rsidRPr="003610B4" w:rsidRDefault="003F6F42" w:rsidP="003F6F42">
      <w:pPr>
        <w:pStyle w:val="Default"/>
        <w:spacing w:line="360" w:lineRule="auto"/>
        <w:jc w:val="both"/>
        <w:rPr>
          <w:sz w:val="32"/>
          <w:szCs w:val="32"/>
        </w:rPr>
      </w:pPr>
      <w:r w:rsidRPr="003610B4">
        <w:rPr>
          <w:sz w:val="32"/>
          <w:szCs w:val="32"/>
        </w:rPr>
        <w:t xml:space="preserve"> </w:t>
      </w:r>
      <w:r w:rsidRPr="003610B4">
        <w:rPr>
          <w:b/>
          <w:bCs/>
          <w:sz w:val="32"/>
          <w:szCs w:val="32"/>
        </w:rPr>
        <w:t xml:space="preserve">Solidification Time: Chvorinov's Rule. </w:t>
      </w:r>
    </w:p>
    <w:p w:rsidR="003F6F42" w:rsidRPr="003610B4" w:rsidRDefault="003F6F42" w:rsidP="003F6F42">
      <w:pPr>
        <w:pStyle w:val="Default"/>
        <w:spacing w:line="360" w:lineRule="auto"/>
        <w:jc w:val="both"/>
      </w:pPr>
      <w:r w:rsidRPr="003610B4">
        <w:t xml:space="preserve">The </w:t>
      </w:r>
      <w:r w:rsidRPr="003610B4">
        <w:rPr>
          <w:b/>
          <w:bCs/>
        </w:rPr>
        <w:t xml:space="preserve">amount of heat that must be removed </w:t>
      </w:r>
      <w:r w:rsidRPr="003610B4">
        <w:t xml:space="preserve">from a casting to cause it to solidify is </w:t>
      </w:r>
      <w:r w:rsidRPr="003610B4">
        <w:rPr>
          <w:b/>
          <w:bCs/>
        </w:rPr>
        <w:t xml:space="preserve">directly proportional to the amount of superheating </w:t>
      </w:r>
      <w:r w:rsidRPr="003610B4">
        <w:t xml:space="preserve">and the </w:t>
      </w:r>
      <w:r w:rsidRPr="003610B4">
        <w:rPr>
          <w:b/>
          <w:bCs/>
        </w:rPr>
        <w:t xml:space="preserve">amount of metal </w:t>
      </w:r>
      <w:r w:rsidRPr="003610B4">
        <w:t xml:space="preserve">in the casting, or the casting volume. Conversely, the </w:t>
      </w:r>
      <w:r w:rsidRPr="003610B4">
        <w:rPr>
          <w:b/>
          <w:bCs/>
        </w:rPr>
        <w:t xml:space="preserve">ability to remove heat </w:t>
      </w:r>
      <w:r w:rsidRPr="003610B4">
        <w:t xml:space="preserve">from a casting is </w:t>
      </w:r>
      <w:r w:rsidRPr="003610B4">
        <w:rPr>
          <w:b/>
          <w:bCs/>
        </w:rPr>
        <w:t xml:space="preserve">directly related to the amount of exposed surface area </w:t>
      </w:r>
      <w:r w:rsidRPr="003610B4">
        <w:t xml:space="preserve">through which the heat can be extracted and the insulating value of the </w:t>
      </w:r>
      <w:r w:rsidRPr="003610B4">
        <w:rPr>
          <w:i/>
          <w:iCs/>
        </w:rPr>
        <w:t xml:space="preserve">mould. </w:t>
      </w:r>
      <w:r w:rsidRPr="003610B4">
        <w:t xml:space="preserve">These observations are reflected in Chvorinov's rule, which states that </w:t>
      </w:r>
      <w:r w:rsidRPr="003610B4">
        <w:rPr>
          <w:i/>
          <w:iCs/>
        </w:rPr>
        <w:t xml:space="preserve">ts, </w:t>
      </w:r>
      <w:r w:rsidRPr="003610B4">
        <w:t xml:space="preserve">the total solidification time, can be computed by: </w:t>
      </w:r>
    </w:p>
    <w:p w:rsidR="003F6F42" w:rsidRPr="003610B4" w:rsidRDefault="003F6F42" w:rsidP="003F6F42">
      <w:pPr>
        <w:pStyle w:val="Default"/>
        <w:spacing w:line="360" w:lineRule="auto"/>
        <w:jc w:val="center"/>
        <w:rPr>
          <w:b/>
        </w:rPr>
      </w:pPr>
      <w:r w:rsidRPr="003610B4">
        <w:rPr>
          <w:b/>
          <w:i/>
          <w:iCs/>
        </w:rPr>
        <w:t xml:space="preserve">TST </w:t>
      </w:r>
      <w:r w:rsidRPr="003610B4">
        <w:rPr>
          <w:b/>
        </w:rPr>
        <w:t xml:space="preserve">= </w:t>
      </w:r>
      <w:r w:rsidRPr="003610B4">
        <w:rPr>
          <w:b/>
          <w:i/>
          <w:iCs/>
        </w:rPr>
        <w:t xml:space="preserve">B (V/A)n </w:t>
      </w:r>
      <w:r w:rsidRPr="003610B4">
        <w:rPr>
          <w:b/>
        </w:rPr>
        <w:t xml:space="preserve">where </w:t>
      </w:r>
      <w:r w:rsidRPr="003610B4">
        <w:rPr>
          <w:b/>
          <w:i/>
          <w:iCs/>
        </w:rPr>
        <w:t xml:space="preserve">n </w:t>
      </w:r>
      <w:r w:rsidRPr="003610B4">
        <w:rPr>
          <w:b/>
        </w:rPr>
        <w:t>= 1.5 to 2.0</w:t>
      </w:r>
    </w:p>
    <w:p w:rsidR="003F6F42" w:rsidRPr="003610B4" w:rsidRDefault="003F6F42" w:rsidP="003F6F42">
      <w:pPr>
        <w:pStyle w:val="Default"/>
        <w:spacing w:line="360" w:lineRule="auto"/>
        <w:jc w:val="both"/>
      </w:pPr>
      <w:r w:rsidRPr="003610B4">
        <w:t xml:space="preserve">The total solidification time is the time from pouring to the completion of solidification; </w:t>
      </w:r>
      <w:r w:rsidRPr="003610B4">
        <w:rPr>
          <w:i/>
          <w:iCs/>
        </w:rPr>
        <w:t xml:space="preserve">V </w:t>
      </w:r>
      <w:r w:rsidRPr="003610B4">
        <w:t xml:space="preserve">is the volume of the casting; </w:t>
      </w:r>
      <w:r w:rsidRPr="003610B4">
        <w:rPr>
          <w:b/>
          <w:bCs/>
          <w:i/>
          <w:iCs/>
        </w:rPr>
        <w:t xml:space="preserve">A </w:t>
      </w:r>
      <w:r w:rsidRPr="003610B4">
        <w:t xml:space="preserve">is the surface area; and </w:t>
      </w:r>
      <w:r w:rsidRPr="003610B4">
        <w:rPr>
          <w:b/>
          <w:bCs/>
          <w:i/>
          <w:iCs/>
        </w:rPr>
        <w:t xml:space="preserve">B </w:t>
      </w:r>
      <w:r w:rsidRPr="003610B4">
        <w:t xml:space="preserve">is </w:t>
      </w:r>
      <w:r w:rsidRPr="003610B4">
        <w:lastRenderedPageBreak/>
        <w:t xml:space="preserve">the </w:t>
      </w:r>
      <w:r w:rsidRPr="003610B4">
        <w:rPr>
          <w:b/>
          <w:bCs/>
        </w:rPr>
        <w:t>mould constant</w:t>
      </w:r>
      <w:r w:rsidRPr="003610B4">
        <w:t xml:space="preserve">, which depends on the characteristics of the metal being cast (its density, heat capacity, and heat of fusion), the mould material (its density, thermal conductivity, and heat capacity), the mould thickness, and the amount of superheat. </w:t>
      </w:r>
    </w:p>
    <w:p w:rsidR="003F6F42" w:rsidRDefault="003F6F42" w:rsidP="003F6F42">
      <w:pPr>
        <w:pStyle w:val="NormalWeb"/>
        <w:shd w:val="clear" w:color="auto" w:fill="FFFFFF"/>
        <w:spacing w:before="0" w:beforeAutospacing="0" w:after="390" w:afterAutospacing="0" w:line="360" w:lineRule="auto"/>
        <w:jc w:val="both"/>
      </w:pPr>
      <w:r w:rsidRPr="003610B4">
        <w:t xml:space="preserve">Test specimens can be cast to determine </w:t>
      </w:r>
      <w:r w:rsidRPr="003610B4">
        <w:rPr>
          <w:i/>
          <w:iCs/>
        </w:rPr>
        <w:t xml:space="preserve">B </w:t>
      </w:r>
      <w:r w:rsidRPr="003610B4">
        <w:t xml:space="preserve">for a given mould material, metal, and condition of casting. This value can then be used to compute the solidification times for other castings made under the same conditions. Since a riser and a casting are both within the same </w:t>
      </w:r>
      <w:r w:rsidRPr="003610B4">
        <w:rPr>
          <w:i/>
          <w:iCs/>
        </w:rPr>
        <w:t xml:space="preserve">mould </w:t>
      </w:r>
      <w:r w:rsidRPr="003610B4">
        <w:t>and fill with the same metal under the same conditions, Chvorinov's rule can be used to ensure that the casting will solidify before the riser. This is necessary if the liquid within the riser is to effectively feed the casting to compensate for solidification shrinkage.</w:t>
      </w:r>
    </w:p>
    <w:p w:rsidR="003F6F42" w:rsidRPr="003610B4" w:rsidRDefault="003F6F42" w:rsidP="003F6F42">
      <w:pPr>
        <w:pStyle w:val="NormalWeb"/>
        <w:shd w:val="clear" w:color="auto" w:fill="FFFFFF"/>
        <w:spacing w:before="0" w:beforeAutospacing="0" w:after="0" w:afterAutospacing="0" w:line="360" w:lineRule="auto"/>
        <w:jc w:val="both"/>
        <w:rPr>
          <w:b/>
        </w:rPr>
      </w:pPr>
      <w:r w:rsidRPr="003610B4">
        <w:rPr>
          <w:b/>
        </w:rPr>
        <w:t>Some factors affecting solidification process</w:t>
      </w:r>
    </w:p>
    <w:p w:rsidR="003F6F42" w:rsidRPr="003610B4" w:rsidRDefault="003F6F42" w:rsidP="003F6F42">
      <w:pPr>
        <w:pStyle w:val="NormalWeb"/>
        <w:numPr>
          <w:ilvl w:val="0"/>
          <w:numId w:val="10"/>
        </w:numPr>
        <w:shd w:val="clear" w:color="auto" w:fill="FFFFFF"/>
        <w:spacing w:before="0" w:after="390" w:line="360" w:lineRule="auto"/>
        <w:jc w:val="both"/>
      </w:pPr>
      <w:r w:rsidRPr="003610B4">
        <w:rPr>
          <w:lang w:val="en-US"/>
        </w:rPr>
        <w:t>Due to chilling action of mold wall, a thin skin of solid metal is formed at the interface immediately after pouring</w:t>
      </w:r>
    </w:p>
    <w:p w:rsidR="003F6F42" w:rsidRPr="003610B4" w:rsidRDefault="003F6F42" w:rsidP="003F6F42">
      <w:pPr>
        <w:pStyle w:val="NormalWeb"/>
        <w:numPr>
          <w:ilvl w:val="0"/>
          <w:numId w:val="10"/>
        </w:numPr>
        <w:shd w:val="clear" w:color="auto" w:fill="FFFFFF"/>
        <w:spacing w:before="0" w:after="390" w:line="360" w:lineRule="auto"/>
        <w:jc w:val="both"/>
      </w:pPr>
      <w:r w:rsidRPr="003610B4">
        <w:rPr>
          <w:lang w:val="en-US"/>
        </w:rPr>
        <w:t>Skin thickness increases to form a shell around the molten metal as solidification progresses</w:t>
      </w:r>
    </w:p>
    <w:p w:rsidR="003F6F42" w:rsidRDefault="003F6F42" w:rsidP="003F6F42">
      <w:pPr>
        <w:pStyle w:val="NormalWeb"/>
        <w:numPr>
          <w:ilvl w:val="0"/>
          <w:numId w:val="10"/>
        </w:numPr>
        <w:shd w:val="clear" w:color="auto" w:fill="FFFFFF"/>
        <w:spacing w:before="0" w:after="390" w:line="360" w:lineRule="auto"/>
        <w:jc w:val="both"/>
      </w:pPr>
      <w:r w:rsidRPr="003610B4">
        <w:rPr>
          <w:lang w:val="en-US"/>
        </w:rPr>
        <w:lastRenderedPageBreak/>
        <w:t xml:space="preserve">Rate of freezing depends on heat transfer into mold, as well as thermal properties of the metal </w:t>
      </w:r>
    </w:p>
    <w:p w:rsidR="003F6F42" w:rsidRDefault="003F6F42" w:rsidP="003F6F42">
      <w:pPr>
        <w:pStyle w:val="NormalWeb"/>
        <w:shd w:val="clear" w:color="auto" w:fill="FFFFFF"/>
        <w:spacing w:before="0" w:beforeAutospacing="0" w:after="390" w:afterAutospacing="0" w:line="360" w:lineRule="auto"/>
        <w:jc w:val="center"/>
        <w:rPr>
          <w:color w:val="222222"/>
        </w:rPr>
      </w:pPr>
      <w:r w:rsidRPr="003610B4">
        <w:rPr>
          <w:noProof/>
          <w:color w:val="222222"/>
        </w:rPr>
        <w:drawing>
          <wp:inline distT="0" distB="0" distL="0" distR="0" wp14:anchorId="53D8D9A3" wp14:editId="41223335">
            <wp:extent cx="4383156" cy="3149925"/>
            <wp:effectExtent l="0" t="0" r="0" b="0"/>
            <wp:docPr id="24580" name="Picture 5" descr="C:\My Documents\Books\Mfg01Images\7928D_Wiley\Groover\Fund Of Modern Manufacturing\jpeg_art\ch10_jpeg\w0088.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5E38DDBA-5FC4-4AD9-A3A7-0B15ED52AB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5" descr="C:\My Documents\Books\Mfg01Images\7928D_Wiley\Groover\Fund Of Modern Manufacturing\jpeg_art\ch10_jpeg\w0088.jpg">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5E38DDBA-5FC4-4AD9-A3A7-0B15ED52AB02}"/>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9066" cy="3175732"/>
                    </a:xfrm>
                    <a:prstGeom prst="rect">
                      <a:avLst/>
                    </a:prstGeom>
                    <a:noFill/>
                    <a:ln>
                      <a:noFill/>
                    </a:ln>
                    <a:extLst/>
                  </pic:spPr>
                </pic:pic>
              </a:graphicData>
            </a:graphic>
          </wp:inline>
        </w:drawing>
      </w:r>
    </w:p>
    <w:p w:rsidR="003F6F42" w:rsidRPr="007E7DCC" w:rsidRDefault="003F6F42" w:rsidP="007E7DCC">
      <w:pPr>
        <w:pStyle w:val="NormalWeb"/>
        <w:shd w:val="clear" w:color="auto" w:fill="FFFFFF"/>
        <w:spacing w:before="0" w:beforeAutospacing="0" w:after="390" w:afterAutospacing="0" w:line="360" w:lineRule="auto"/>
        <w:jc w:val="center"/>
        <w:rPr>
          <w:color w:val="222222"/>
        </w:rPr>
      </w:pPr>
      <w:r w:rsidRPr="003610B4">
        <w:rPr>
          <w:color w:val="222222"/>
          <w:lang w:val="en-US"/>
        </w:rPr>
        <w:t>Cooling curve</w:t>
      </w:r>
      <w:r>
        <w:rPr>
          <w:color w:val="222222"/>
          <w:lang w:val="en-US"/>
        </w:rPr>
        <w:t xml:space="preserve"> for a pure metal during casti</w:t>
      </w:r>
      <w:r w:rsidR="007E7DCC">
        <w:rPr>
          <w:color w:val="222222"/>
          <w:lang w:val="en-US"/>
        </w:rPr>
        <w:t>ng</w:t>
      </w:r>
    </w:p>
    <w:p w:rsidR="007E7DCC" w:rsidRPr="007E7DCC" w:rsidRDefault="007E7DCC" w:rsidP="007E7DCC">
      <w:pPr>
        <w:pStyle w:val="Default"/>
        <w:spacing w:line="360" w:lineRule="auto"/>
        <w:jc w:val="both"/>
        <w:rPr>
          <w:color w:val="000000" w:themeColor="text1"/>
          <w:sz w:val="28"/>
          <w:szCs w:val="28"/>
        </w:rPr>
      </w:pPr>
      <w:r w:rsidRPr="007E7DCC">
        <w:rPr>
          <w:rFonts w:eastAsia="Times New Roman"/>
          <w:b/>
          <w:bCs/>
          <w:color w:val="000000" w:themeColor="text1"/>
          <w:sz w:val="28"/>
          <w:szCs w:val="28"/>
          <w:lang w:eastAsia="en-IN"/>
        </w:rPr>
        <w:t xml:space="preserve">Problems on </w:t>
      </w:r>
      <w:r w:rsidRPr="007E7DCC">
        <w:rPr>
          <w:b/>
          <w:bCs/>
          <w:color w:val="000000" w:themeColor="text1"/>
          <w:sz w:val="28"/>
          <w:szCs w:val="28"/>
        </w:rPr>
        <w:t xml:space="preserve">Solidification Time: Chvorinov's Rule. </w:t>
      </w: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lastRenderedPageBreak/>
        <w:drawing>
          <wp:inline distT="0" distB="0" distL="0" distR="0" wp14:anchorId="6EC71AD8" wp14:editId="164D8085">
            <wp:extent cx="5754757" cy="2543810"/>
            <wp:effectExtent l="0" t="0" r="0" b="8890"/>
            <wp:docPr id="2097171" name="Picture 209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84598" cy="2557001"/>
                    </a:xfrm>
                    <a:prstGeom prst="rect">
                      <a:avLst/>
                    </a:prstGeom>
                  </pic:spPr>
                </pic:pic>
              </a:graphicData>
            </a:graphic>
          </wp:inline>
        </w:drawing>
      </w: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7E7DCC" w:rsidP="007E7DCC">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drawing>
          <wp:inline distT="0" distB="0" distL="0" distR="0" wp14:anchorId="27E2E80C" wp14:editId="46ECCDC1">
            <wp:extent cx="3169710" cy="1470991"/>
            <wp:effectExtent l="0" t="0" r="0" b="0"/>
            <wp:docPr id="2097173" name="Picture 209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86765" cy="1618129"/>
                    </a:xfrm>
                    <a:prstGeom prst="rect">
                      <a:avLst/>
                    </a:prstGeom>
                  </pic:spPr>
                </pic:pic>
              </a:graphicData>
            </a:graphic>
          </wp:inline>
        </w:drawing>
      </w:r>
      <w:r w:rsidR="00B60116">
        <w:rPr>
          <w:rFonts w:ascii="Open Sans" w:eastAsia="Times New Roman" w:hAnsi="Open Sans" w:cs="Times New Roman"/>
          <w:b/>
          <w:bCs/>
          <w:color w:val="519551"/>
          <w:sz w:val="24"/>
          <w:szCs w:val="24"/>
          <w:lang w:eastAsia="en-IN"/>
        </w:rPr>
        <w:t xml:space="preserve">                    </w:t>
      </w:r>
    </w:p>
    <w:p w:rsidR="0069403A" w:rsidRDefault="0069403A" w:rsidP="0069403A">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lastRenderedPageBreak/>
        <w:drawing>
          <wp:inline distT="0" distB="0" distL="0" distR="0" wp14:anchorId="2273DEAD" wp14:editId="1116CAD2">
            <wp:extent cx="5311140" cy="2683565"/>
            <wp:effectExtent l="0" t="0" r="3810" b="2540"/>
            <wp:docPr id="2097174" name="Picture 209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6258" cy="2696256"/>
                    </a:xfrm>
                    <a:prstGeom prst="rect">
                      <a:avLst/>
                    </a:prstGeom>
                  </pic:spPr>
                </pic:pic>
              </a:graphicData>
            </a:graphic>
          </wp:inline>
        </w:drawing>
      </w: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69403A"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drawing>
          <wp:inline distT="0" distB="0" distL="0" distR="0" wp14:anchorId="7B7F5308" wp14:editId="368F1F86">
            <wp:extent cx="5028016" cy="1441174"/>
            <wp:effectExtent l="0" t="0" r="1270" b="6985"/>
            <wp:docPr id="2097175" name="Picture 209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66759" cy="1452279"/>
                    </a:xfrm>
                    <a:prstGeom prst="rect">
                      <a:avLst/>
                    </a:prstGeom>
                  </pic:spPr>
                </pic:pic>
              </a:graphicData>
            </a:graphic>
          </wp:inline>
        </w:drawing>
      </w: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077DB0"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drawing>
          <wp:inline distT="0" distB="0" distL="0" distR="0" wp14:anchorId="1FC9E75E" wp14:editId="1CDD335F">
            <wp:extent cx="6019165" cy="1043609"/>
            <wp:effectExtent l="0" t="0" r="635" b="4445"/>
            <wp:docPr id="2097176" name="Picture 209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35815" cy="1046496"/>
                    </a:xfrm>
                    <a:prstGeom prst="rect">
                      <a:avLst/>
                    </a:prstGeom>
                  </pic:spPr>
                </pic:pic>
              </a:graphicData>
            </a:graphic>
          </wp:inline>
        </w:drawing>
      </w:r>
    </w:p>
    <w:p w:rsidR="003F6F42" w:rsidRDefault="00077DB0"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lastRenderedPageBreak/>
        <w:drawing>
          <wp:inline distT="0" distB="0" distL="0" distR="0" wp14:anchorId="2AACD970" wp14:editId="1DDE1F0C">
            <wp:extent cx="5476875" cy="2911475"/>
            <wp:effectExtent l="0" t="0" r="9525" b="3175"/>
            <wp:docPr id="2097177" name="Picture 209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67074" cy="2959424"/>
                    </a:xfrm>
                    <a:prstGeom prst="rect">
                      <a:avLst/>
                    </a:prstGeom>
                  </pic:spPr>
                </pic:pic>
              </a:graphicData>
            </a:graphic>
          </wp:inline>
        </w:drawing>
      </w:r>
    </w:p>
    <w:p w:rsidR="003F6F42" w:rsidRDefault="00582777"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drawing>
          <wp:inline distT="0" distB="0" distL="0" distR="0" wp14:anchorId="73FFE00E" wp14:editId="0C03F44F">
            <wp:extent cx="4019550" cy="1668685"/>
            <wp:effectExtent l="0" t="0" r="0" b="8255"/>
            <wp:docPr id="2097178" name="Picture 209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04999" cy="1704158"/>
                    </a:xfrm>
                    <a:prstGeom prst="rect">
                      <a:avLst/>
                    </a:prstGeom>
                  </pic:spPr>
                </pic:pic>
              </a:graphicData>
            </a:graphic>
          </wp:inline>
        </w:drawing>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582777"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lastRenderedPageBreak/>
        <w:drawing>
          <wp:inline distT="0" distB="0" distL="0" distR="0" wp14:anchorId="306E56C7" wp14:editId="27D80393">
            <wp:extent cx="4267200" cy="1762125"/>
            <wp:effectExtent l="0" t="0" r="0" b="9525"/>
            <wp:docPr id="2097179" name="Picture 209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82272" cy="1768349"/>
                    </a:xfrm>
                    <a:prstGeom prst="rect">
                      <a:avLst/>
                    </a:prstGeom>
                  </pic:spPr>
                </pic:pic>
              </a:graphicData>
            </a:graphic>
          </wp:inline>
        </w:drawing>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0D2397" w:rsidRDefault="000D2397"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drawing>
          <wp:inline distT="0" distB="0" distL="0" distR="0" wp14:anchorId="48276B95" wp14:editId="754E32C8">
            <wp:extent cx="5591175" cy="1626577"/>
            <wp:effectExtent l="0" t="0" r="0" b="0"/>
            <wp:docPr id="2097180" name="Picture 209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21344" cy="1635354"/>
                    </a:xfrm>
                    <a:prstGeom prst="rect">
                      <a:avLst/>
                    </a:prstGeom>
                  </pic:spPr>
                </pic:pic>
              </a:graphicData>
            </a:graphic>
          </wp:inline>
        </w:drawing>
      </w:r>
    </w:p>
    <w:p w:rsidR="00685F17" w:rsidRPr="00EE1655" w:rsidRDefault="00FE7E16" w:rsidP="00EE1655">
      <w:pPr>
        <w:pStyle w:val="ListParagraph"/>
        <w:numPr>
          <w:ilvl w:val="1"/>
          <w:numId w:val="7"/>
        </w:numPr>
        <w:shd w:val="clear" w:color="auto" w:fill="FFFFFF"/>
        <w:tabs>
          <w:tab w:val="left" w:pos="1080"/>
        </w:tabs>
        <w:spacing w:after="0" w:line="240" w:lineRule="auto"/>
        <w:ind w:left="1530" w:hanging="1260"/>
        <w:rPr>
          <w:rFonts w:ascii="Open Sans" w:eastAsia="Times New Roman" w:hAnsi="Open Sans" w:cs="Times New Roman"/>
          <w:b/>
          <w:bCs/>
          <w:sz w:val="24"/>
          <w:szCs w:val="24"/>
          <w:lang w:eastAsia="en-IN"/>
        </w:rPr>
      </w:pPr>
      <w:r w:rsidRPr="00EE1655">
        <w:rPr>
          <w:rFonts w:ascii="Open Sans" w:eastAsia="Times New Roman" w:hAnsi="Open Sans" w:cs="Times New Roman"/>
          <w:b/>
          <w:bCs/>
          <w:sz w:val="24"/>
          <w:szCs w:val="24"/>
          <w:lang w:eastAsia="en-IN"/>
        </w:rPr>
        <w:t xml:space="preserve">A molten drop of liquid metal which is in spherical form will solidify in 10 sec. </w:t>
      </w:r>
    </w:p>
    <w:p w:rsidR="007E7DCC" w:rsidRDefault="00685F17" w:rsidP="00685F17">
      <w:pPr>
        <w:pStyle w:val="ListParagraph"/>
        <w:shd w:val="clear" w:color="auto" w:fill="FFFFFF"/>
        <w:spacing w:after="0" w:line="240" w:lineRule="auto"/>
        <w:rPr>
          <w:rFonts w:ascii="Open Sans" w:eastAsia="Times New Roman" w:hAnsi="Open Sans" w:cs="Times New Roman"/>
          <w:b/>
          <w:bCs/>
          <w:sz w:val="24"/>
          <w:szCs w:val="24"/>
          <w:lang w:eastAsia="en-IN"/>
        </w:rPr>
      </w:pPr>
      <w:r>
        <w:rPr>
          <w:rFonts w:ascii="Open Sans" w:eastAsia="Times New Roman" w:hAnsi="Open Sans" w:cs="Times New Roman"/>
          <w:b/>
          <w:bCs/>
          <w:sz w:val="24"/>
          <w:szCs w:val="24"/>
          <w:lang w:eastAsia="en-IN"/>
        </w:rPr>
        <w:t>With</w:t>
      </w:r>
      <w:r w:rsidR="00FE7E16">
        <w:rPr>
          <w:rFonts w:ascii="Open Sans" w:eastAsia="Times New Roman" w:hAnsi="Open Sans" w:cs="Times New Roman"/>
          <w:b/>
          <w:bCs/>
          <w:sz w:val="24"/>
          <w:szCs w:val="24"/>
          <w:lang w:eastAsia="en-IN"/>
        </w:rPr>
        <w:t xml:space="preserve"> 2 mm radius. What is the solidification time of same molten mass having double radius.</w:t>
      </w:r>
    </w:p>
    <w:p w:rsidR="00FE7E16" w:rsidRDefault="00FE7E16" w:rsidP="00FE7E16">
      <w:pPr>
        <w:pStyle w:val="ListParagraph"/>
        <w:shd w:val="clear" w:color="auto" w:fill="FFFFFF"/>
        <w:spacing w:after="0" w:line="240" w:lineRule="auto"/>
        <w:rPr>
          <w:rFonts w:ascii="Open Sans" w:eastAsia="Times New Roman" w:hAnsi="Open Sans" w:cs="Times New Roman"/>
          <w:b/>
          <w:bCs/>
          <w:sz w:val="24"/>
          <w:szCs w:val="24"/>
          <w:lang w:eastAsia="en-IN"/>
        </w:rPr>
      </w:pPr>
    </w:p>
    <w:p w:rsidR="00FE7E16" w:rsidRPr="00FE7E16" w:rsidRDefault="00FE7E16" w:rsidP="00FE7E16">
      <w:pPr>
        <w:pStyle w:val="ListParagraph"/>
        <w:shd w:val="clear" w:color="auto" w:fill="FFFFFF"/>
        <w:spacing w:after="0" w:line="240" w:lineRule="auto"/>
        <w:rPr>
          <w:rFonts w:ascii="Open Sans" w:eastAsia="Times New Roman" w:hAnsi="Open Sans" w:cs="Times New Roman"/>
          <w:b/>
          <w:bCs/>
          <w:color w:val="002060"/>
          <w:sz w:val="24"/>
          <w:szCs w:val="24"/>
          <w:lang w:eastAsia="en-IN"/>
        </w:rPr>
      </w:pPr>
      <w:r w:rsidRPr="00FE7E16">
        <w:rPr>
          <w:rFonts w:ascii="Open Sans" w:eastAsia="Times New Roman" w:hAnsi="Open Sans" w:cs="Times New Roman"/>
          <w:b/>
          <w:bCs/>
          <w:color w:val="002060"/>
          <w:sz w:val="24"/>
          <w:szCs w:val="24"/>
          <w:lang w:eastAsia="en-IN"/>
        </w:rPr>
        <w:t>Solution:</w:t>
      </w:r>
      <w:r>
        <w:rPr>
          <w:rFonts w:ascii="Open Sans" w:eastAsia="Times New Roman" w:hAnsi="Open Sans" w:cs="Times New Roman"/>
          <w:b/>
          <w:bCs/>
          <w:color w:val="002060"/>
          <w:sz w:val="24"/>
          <w:szCs w:val="24"/>
          <w:lang w:eastAsia="en-IN"/>
        </w:rPr>
        <w:t xml:space="preserve">  </w:t>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FE7E16" w:rsidP="007B0DA3">
      <w:pPr>
        <w:shd w:val="clear" w:color="auto" w:fill="FFFFFF"/>
        <w:spacing w:after="0" w:line="240" w:lineRule="auto"/>
        <w:rPr>
          <w:rFonts w:ascii="Open Sans" w:eastAsia="Times New Roman" w:hAnsi="Open Sans" w:cs="Times New Roman"/>
          <w:b/>
          <w:bCs/>
          <w:color w:val="0070C0"/>
          <w:sz w:val="24"/>
          <w:szCs w:val="24"/>
          <w:lang w:eastAsia="en-IN"/>
        </w:rPr>
      </w:pPr>
      <w:r>
        <w:rPr>
          <w:rFonts w:ascii="Open Sans" w:eastAsia="Times New Roman" w:hAnsi="Open Sans" w:cs="Times New Roman"/>
          <w:b/>
          <w:bCs/>
          <w:color w:val="519551"/>
          <w:sz w:val="24"/>
          <w:szCs w:val="24"/>
          <w:lang w:eastAsia="en-IN"/>
        </w:rPr>
        <w:t xml:space="preserve">            </w:t>
      </w:r>
      <w:r w:rsidRPr="00FE7E16">
        <w:rPr>
          <w:rFonts w:ascii="Open Sans" w:eastAsia="Times New Roman" w:hAnsi="Open Sans" w:cs="Times New Roman"/>
          <w:b/>
          <w:bCs/>
          <w:color w:val="0070C0"/>
          <w:sz w:val="24"/>
          <w:szCs w:val="24"/>
          <w:lang w:eastAsia="en-IN"/>
        </w:rPr>
        <w:t>Given</w:t>
      </w:r>
      <w:r>
        <w:rPr>
          <w:rFonts w:ascii="Open Sans" w:eastAsia="Times New Roman" w:hAnsi="Open Sans" w:cs="Times New Roman"/>
          <w:b/>
          <w:bCs/>
          <w:color w:val="0070C0"/>
          <w:sz w:val="24"/>
          <w:szCs w:val="24"/>
          <w:lang w:eastAsia="en-IN"/>
        </w:rPr>
        <w:t>: 1) t</w:t>
      </w:r>
      <w:r>
        <w:rPr>
          <w:rFonts w:ascii="Open Sans" w:eastAsia="Times New Roman" w:hAnsi="Open Sans" w:cs="Times New Roman"/>
          <w:b/>
          <w:bCs/>
          <w:color w:val="0070C0"/>
          <w:sz w:val="24"/>
          <w:szCs w:val="24"/>
          <w:vertAlign w:val="subscript"/>
          <w:lang w:eastAsia="en-IN"/>
        </w:rPr>
        <w:t xml:space="preserve">s1 </w:t>
      </w:r>
      <w:r>
        <w:rPr>
          <w:rFonts w:ascii="Open Sans" w:eastAsia="Times New Roman" w:hAnsi="Open Sans" w:cs="Times New Roman"/>
          <w:b/>
          <w:bCs/>
          <w:color w:val="0070C0"/>
          <w:sz w:val="24"/>
          <w:szCs w:val="24"/>
          <w:lang w:eastAsia="en-IN"/>
        </w:rPr>
        <w:t>= 10 sec. R</w:t>
      </w:r>
      <w:r w:rsidRPr="00FE7E16">
        <w:rPr>
          <w:rFonts w:ascii="Open Sans" w:eastAsia="Times New Roman" w:hAnsi="Open Sans" w:cs="Times New Roman"/>
          <w:b/>
          <w:bCs/>
          <w:color w:val="0070C0"/>
          <w:sz w:val="24"/>
          <w:szCs w:val="24"/>
          <w:vertAlign w:val="subscript"/>
          <w:lang w:eastAsia="en-IN"/>
        </w:rPr>
        <w:t>1</w:t>
      </w:r>
      <w:r>
        <w:rPr>
          <w:rFonts w:ascii="Open Sans" w:eastAsia="Times New Roman" w:hAnsi="Open Sans" w:cs="Times New Roman"/>
          <w:b/>
          <w:bCs/>
          <w:color w:val="0070C0"/>
          <w:sz w:val="24"/>
          <w:szCs w:val="24"/>
          <w:vertAlign w:val="subscript"/>
          <w:lang w:eastAsia="en-IN"/>
        </w:rPr>
        <w:t xml:space="preserve"> </w:t>
      </w:r>
      <w:r>
        <w:rPr>
          <w:rFonts w:ascii="Open Sans" w:eastAsia="Times New Roman" w:hAnsi="Open Sans" w:cs="Times New Roman"/>
          <w:b/>
          <w:bCs/>
          <w:color w:val="0070C0"/>
          <w:sz w:val="24"/>
          <w:szCs w:val="24"/>
          <w:lang w:eastAsia="en-IN"/>
        </w:rPr>
        <w:t>=-2mm</w:t>
      </w:r>
    </w:p>
    <w:p w:rsidR="00FE7E16" w:rsidRPr="00FE7E16" w:rsidRDefault="00FE7E16" w:rsidP="007B0DA3">
      <w:pPr>
        <w:shd w:val="clear" w:color="auto" w:fill="FFFFFF"/>
        <w:spacing w:after="0" w:line="240" w:lineRule="auto"/>
        <w:rPr>
          <w:rFonts w:ascii="Open Sans" w:eastAsia="Times New Roman" w:hAnsi="Open Sans" w:cs="Times New Roman"/>
          <w:b/>
          <w:bCs/>
          <w:color w:val="0070C0"/>
          <w:sz w:val="24"/>
          <w:szCs w:val="24"/>
          <w:lang w:eastAsia="en-IN"/>
        </w:rPr>
      </w:pPr>
      <w:r>
        <w:rPr>
          <w:rFonts w:ascii="Open Sans" w:eastAsia="Times New Roman" w:hAnsi="Open Sans" w:cs="Times New Roman"/>
          <w:b/>
          <w:bCs/>
          <w:color w:val="0070C0"/>
          <w:sz w:val="24"/>
          <w:szCs w:val="24"/>
          <w:lang w:eastAsia="en-IN"/>
        </w:rPr>
        <w:t xml:space="preserve">                        2) t</w:t>
      </w:r>
      <w:r>
        <w:rPr>
          <w:rFonts w:ascii="Open Sans" w:eastAsia="Times New Roman" w:hAnsi="Open Sans" w:cs="Times New Roman"/>
          <w:b/>
          <w:bCs/>
          <w:color w:val="0070C0"/>
          <w:sz w:val="24"/>
          <w:szCs w:val="24"/>
          <w:vertAlign w:val="subscript"/>
          <w:lang w:eastAsia="en-IN"/>
        </w:rPr>
        <w:t>s2</w:t>
      </w:r>
      <w:r>
        <w:rPr>
          <w:rFonts w:ascii="Open Sans" w:eastAsia="Times New Roman" w:hAnsi="Open Sans" w:cs="Times New Roman"/>
          <w:b/>
          <w:bCs/>
          <w:color w:val="0070C0"/>
          <w:sz w:val="24"/>
          <w:szCs w:val="24"/>
          <w:lang w:eastAsia="en-IN"/>
        </w:rPr>
        <w:t xml:space="preserve"> =?            R</w:t>
      </w:r>
      <w:r>
        <w:rPr>
          <w:rFonts w:ascii="Open Sans" w:eastAsia="Times New Roman" w:hAnsi="Open Sans" w:cs="Times New Roman"/>
          <w:b/>
          <w:bCs/>
          <w:color w:val="0070C0"/>
          <w:sz w:val="24"/>
          <w:szCs w:val="24"/>
          <w:vertAlign w:val="subscript"/>
          <w:lang w:eastAsia="en-IN"/>
        </w:rPr>
        <w:t xml:space="preserve">2 = </w:t>
      </w:r>
      <w:r>
        <w:rPr>
          <w:rFonts w:ascii="Open Sans" w:eastAsia="Times New Roman" w:hAnsi="Open Sans" w:cs="Times New Roman"/>
          <w:b/>
          <w:bCs/>
          <w:color w:val="0070C0"/>
          <w:sz w:val="24"/>
          <w:szCs w:val="24"/>
          <w:lang w:eastAsia="en-IN"/>
        </w:rPr>
        <w:t>2R</w:t>
      </w:r>
      <w:r w:rsidRPr="00FE7E16">
        <w:rPr>
          <w:rFonts w:ascii="Open Sans" w:eastAsia="Times New Roman" w:hAnsi="Open Sans" w:cs="Times New Roman"/>
          <w:b/>
          <w:bCs/>
          <w:color w:val="0070C0"/>
          <w:sz w:val="24"/>
          <w:szCs w:val="24"/>
          <w:vertAlign w:val="subscript"/>
          <w:lang w:eastAsia="en-IN"/>
        </w:rPr>
        <w:t>1</w:t>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412ECC" w:rsidRDefault="0036060E" w:rsidP="007B0DA3">
      <w:pPr>
        <w:shd w:val="clear" w:color="auto" w:fill="FFFFFF"/>
        <w:spacing w:after="0" w:line="240" w:lineRule="auto"/>
        <w:rPr>
          <w:rFonts w:ascii="Open Sans" w:eastAsia="Times New Roman" w:hAnsi="Open Sans" w:cs="Times New Roman"/>
          <w:bCs/>
          <w:color w:val="0070C0"/>
          <w:sz w:val="20"/>
          <w:szCs w:val="20"/>
          <w:vertAlign w:val="superscript"/>
          <w:lang w:eastAsia="en-IN"/>
        </w:rPr>
      </w:pPr>
      <w:r>
        <w:rPr>
          <w:rFonts w:ascii="Open Sans" w:eastAsia="Times New Roman" w:hAnsi="Open Sans" w:cs="Times New Roman"/>
          <w:b/>
          <w:bCs/>
          <w:color w:val="0070C0"/>
          <w:sz w:val="24"/>
          <w:szCs w:val="24"/>
          <w:lang w:eastAsia="en-IN"/>
        </w:rPr>
        <w:t xml:space="preserve">            </w:t>
      </w:r>
      <w:r w:rsidR="003D50AC">
        <w:rPr>
          <w:rFonts w:ascii="Open Sans" w:eastAsia="Times New Roman" w:hAnsi="Open Sans" w:cs="Times New Roman"/>
          <w:b/>
          <w:bCs/>
          <w:color w:val="0070C0"/>
          <w:sz w:val="24"/>
          <w:szCs w:val="24"/>
          <w:lang w:eastAsia="en-IN"/>
        </w:rPr>
        <w:t xml:space="preserve">AS drop shape is sphere </w:t>
      </w:r>
      <w:r w:rsidR="00D90695">
        <w:rPr>
          <w:rFonts w:ascii="Open Sans" w:eastAsia="Times New Roman" w:hAnsi="Open Sans" w:cs="Times New Roman"/>
          <w:b/>
          <w:bCs/>
          <w:color w:val="0070C0"/>
          <w:sz w:val="24"/>
          <w:szCs w:val="24"/>
          <w:lang w:eastAsia="en-IN"/>
        </w:rPr>
        <w:t xml:space="preserve">    </w:t>
      </w:r>
      <m:oMath>
        <m:f>
          <m:fPr>
            <m:ctrlPr>
              <w:rPr>
                <w:rFonts w:ascii="Cambria Math" w:eastAsia="Times New Roman" w:hAnsi="Cambria Math" w:cs="Times New Roman"/>
                <w:bCs/>
                <w:i/>
                <w:color w:val="0070C0"/>
                <w:sz w:val="24"/>
                <w:szCs w:val="24"/>
                <w:lang w:eastAsia="en-IN"/>
              </w:rPr>
            </m:ctrlPr>
          </m:fPr>
          <m:num>
            <m:r>
              <w:rPr>
                <w:rFonts w:ascii="Cambria Math" w:eastAsia="Times New Roman" w:hAnsi="Cambria Math" w:cs="Times New Roman"/>
                <w:color w:val="0070C0"/>
                <w:sz w:val="24"/>
                <w:szCs w:val="24"/>
                <w:lang w:eastAsia="en-IN"/>
              </w:rPr>
              <m:t>V</m:t>
            </m:r>
          </m:num>
          <m:den>
            <m:r>
              <w:rPr>
                <w:rFonts w:ascii="Cambria Math" w:eastAsia="Times New Roman" w:hAnsi="Cambria Math" w:cs="Times New Roman"/>
                <w:color w:val="0070C0"/>
                <w:sz w:val="24"/>
                <w:szCs w:val="24"/>
                <w:lang w:eastAsia="en-IN"/>
              </w:rPr>
              <m:t>AS</m:t>
            </m:r>
          </m:den>
        </m:f>
        <m:r>
          <w:rPr>
            <w:rFonts w:ascii="Cambria Math" w:eastAsia="Times New Roman" w:hAnsi="Cambria Math" w:cs="Times New Roman"/>
            <w:color w:val="0070C0"/>
            <w:sz w:val="24"/>
            <w:szCs w:val="24"/>
            <w:lang w:eastAsia="en-IN"/>
          </w:rPr>
          <m:t>=</m:t>
        </m:r>
        <m:d>
          <m:dPr>
            <m:begChr m:val="["/>
            <m:endChr m:val="]"/>
            <m:ctrlPr>
              <w:rPr>
                <w:rFonts w:ascii="Cambria Math" w:eastAsia="Times New Roman" w:hAnsi="Cambria Math" w:cs="Times New Roman"/>
                <w:bCs/>
                <w:i/>
                <w:color w:val="0070C0"/>
                <w:sz w:val="24"/>
                <w:szCs w:val="24"/>
                <w:lang w:eastAsia="en-IN"/>
              </w:rPr>
            </m:ctrlPr>
          </m:dPr>
          <m:e>
            <m:f>
              <m:fPr>
                <m:ctrlPr>
                  <w:rPr>
                    <w:rFonts w:ascii="Cambria Math" w:eastAsia="Times New Roman" w:hAnsi="Cambria Math" w:cs="Times New Roman"/>
                    <w:bCs/>
                    <w:i/>
                    <w:color w:val="0070C0"/>
                    <w:sz w:val="24"/>
                    <w:szCs w:val="24"/>
                    <w:lang w:eastAsia="en-IN"/>
                  </w:rPr>
                </m:ctrlPr>
              </m:fPr>
              <m:num>
                <m:r>
                  <w:rPr>
                    <w:rFonts w:ascii="Cambria Math" w:eastAsia="Times New Roman" w:hAnsi="Cambria Math" w:cs="Times New Roman"/>
                    <w:color w:val="0070C0"/>
                    <w:sz w:val="24"/>
                    <w:szCs w:val="24"/>
                    <w:lang w:eastAsia="en-IN"/>
                  </w:rPr>
                  <m:t>D</m:t>
                </m:r>
              </m:num>
              <m:den>
                <m:r>
                  <w:rPr>
                    <w:rFonts w:ascii="Cambria Math" w:eastAsia="Times New Roman" w:hAnsi="Cambria Math" w:cs="Times New Roman"/>
                    <w:color w:val="0070C0"/>
                    <w:sz w:val="24"/>
                    <w:szCs w:val="24"/>
                    <w:lang w:eastAsia="en-IN"/>
                  </w:rPr>
                  <m:t>6</m:t>
                </m:r>
              </m:den>
            </m:f>
          </m:e>
        </m:d>
        <m:r>
          <w:rPr>
            <w:rFonts w:ascii="Cambria Math" w:eastAsia="Times New Roman" w:hAnsi="Cambria Math" w:cs="Times New Roman"/>
            <w:color w:val="0070C0"/>
            <w:sz w:val="24"/>
            <w:szCs w:val="24"/>
            <w:lang w:eastAsia="en-IN"/>
          </w:rPr>
          <m:t>=</m:t>
        </m:r>
        <m:d>
          <m:dPr>
            <m:begChr m:val="["/>
            <m:endChr m:val="]"/>
            <m:ctrlPr>
              <w:rPr>
                <w:rFonts w:ascii="Cambria Math" w:eastAsia="Times New Roman" w:hAnsi="Cambria Math" w:cs="Times New Roman"/>
                <w:bCs/>
                <w:i/>
                <w:color w:val="0070C0"/>
                <w:sz w:val="24"/>
                <w:szCs w:val="24"/>
                <w:lang w:eastAsia="en-IN"/>
              </w:rPr>
            </m:ctrlPr>
          </m:dPr>
          <m:e>
            <m:f>
              <m:fPr>
                <m:ctrlPr>
                  <w:rPr>
                    <w:rFonts w:ascii="Cambria Math" w:eastAsia="Times New Roman" w:hAnsi="Cambria Math" w:cs="Times New Roman"/>
                    <w:bCs/>
                    <w:i/>
                    <w:color w:val="0070C0"/>
                    <w:sz w:val="24"/>
                    <w:szCs w:val="24"/>
                    <w:lang w:eastAsia="en-IN"/>
                  </w:rPr>
                </m:ctrlPr>
              </m:fPr>
              <m:num>
                <m:r>
                  <w:rPr>
                    <w:rFonts w:ascii="Cambria Math" w:eastAsia="Times New Roman" w:hAnsi="Cambria Math" w:cs="Times New Roman"/>
                    <w:color w:val="0070C0"/>
                    <w:sz w:val="24"/>
                    <w:szCs w:val="24"/>
                    <w:lang w:eastAsia="en-IN"/>
                  </w:rPr>
                  <m:t>R</m:t>
                </m:r>
              </m:num>
              <m:den>
                <m:r>
                  <w:rPr>
                    <w:rFonts w:ascii="Cambria Math" w:eastAsia="Times New Roman" w:hAnsi="Cambria Math" w:cs="Times New Roman"/>
                    <w:color w:val="0070C0"/>
                    <w:sz w:val="24"/>
                    <w:szCs w:val="24"/>
                    <w:lang w:eastAsia="en-IN"/>
                  </w:rPr>
                  <m:t>3</m:t>
                </m:r>
              </m:den>
            </m:f>
          </m:e>
        </m:d>
        <m:r>
          <m:rPr>
            <m:sty m:val="p"/>
          </m:rPr>
          <w:rPr>
            <w:rFonts w:ascii="Cambria Math" w:eastAsia="Times New Roman" w:hAnsi="Cambria Math" w:cs="Times New Roman"/>
            <w:color w:val="0070C0"/>
            <w:sz w:val="24"/>
            <w:szCs w:val="24"/>
            <w:lang w:eastAsia="en-IN"/>
          </w:rPr>
          <w:br/>
        </m:r>
      </m:oMath>
      <w:r w:rsidR="0004227F" w:rsidRPr="0004227F">
        <w:rPr>
          <w:rFonts w:ascii="Open Sans" w:eastAsia="Times New Roman" w:hAnsi="Open Sans" w:cs="Times New Roman"/>
          <w:b/>
          <w:bCs/>
          <w:sz w:val="24"/>
          <w:szCs w:val="24"/>
          <w:vertAlign w:val="superscript"/>
          <w:lang w:eastAsia="en-IN"/>
        </w:rPr>
        <w:t xml:space="preserve">                     </w:t>
      </w:r>
      <w:r w:rsidR="0004227F">
        <w:rPr>
          <w:rFonts w:ascii="Open Sans" w:eastAsia="Times New Roman" w:hAnsi="Open Sans" w:cs="Times New Roman"/>
          <w:b/>
          <w:bCs/>
          <w:sz w:val="24"/>
          <w:szCs w:val="24"/>
          <w:vertAlign w:val="superscript"/>
          <w:lang w:eastAsia="en-IN"/>
        </w:rPr>
        <w:t xml:space="preserve">            </w:t>
      </w:r>
      <m:oMath>
        <m:r>
          <m:rPr>
            <m:sty m:val="bi"/>
          </m:rPr>
          <w:rPr>
            <w:rFonts w:ascii="Cambria Math" w:eastAsia="Times New Roman" w:hAnsi="Cambria Math" w:cs="Times New Roman"/>
            <w:color w:val="0070C0"/>
            <w:sz w:val="24"/>
            <w:szCs w:val="24"/>
            <w:vertAlign w:val="superscript"/>
            <w:lang w:eastAsia="en-IN"/>
          </w:rPr>
          <m:t xml:space="preserve"> </m:t>
        </m:r>
        <m:r>
          <m:rPr>
            <m:sty m:val="b"/>
          </m:rPr>
          <w:rPr>
            <w:rFonts w:ascii="Cambria Math" w:eastAsia="Times New Roman" w:hAnsi="Cambria Math" w:cs="Times New Roman"/>
            <w:color w:val="0070C0"/>
            <w:sz w:val="24"/>
            <w:szCs w:val="24"/>
            <w:lang w:eastAsia="en-IN"/>
          </w:rPr>
          <m:t>t</m:t>
        </m:r>
        <m:r>
          <m:rPr>
            <m:sty m:val="b"/>
          </m:rPr>
          <w:rPr>
            <w:rFonts w:ascii="Cambria Math" w:eastAsia="Times New Roman" w:hAnsi="Cambria Math" w:cs="Times New Roman"/>
            <w:color w:val="0070C0"/>
            <w:sz w:val="24"/>
            <w:szCs w:val="24"/>
            <w:vertAlign w:val="subscript"/>
            <w:lang w:eastAsia="en-IN"/>
          </w:rPr>
          <m:t>s</m:t>
        </m:r>
        <m:r>
          <m:rPr>
            <m:sty m:val="bi"/>
          </m:rPr>
          <w:rPr>
            <w:rFonts w:ascii="Cambria Math" w:eastAsia="Times New Roman" w:hAnsi="Cambria Math" w:cs="Times New Roman"/>
            <w:color w:val="0070C0"/>
            <w:sz w:val="24"/>
            <w:szCs w:val="24"/>
            <w:vertAlign w:val="superscript"/>
            <w:lang w:eastAsia="en-IN"/>
          </w:rPr>
          <m:t xml:space="preserve"> α </m:t>
        </m:r>
        <m:d>
          <m:dPr>
            <m:ctrlPr>
              <w:rPr>
                <w:rFonts w:ascii="Cambria Math" w:eastAsia="Times New Roman" w:hAnsi="Cambria Math" w:cs="Times New Roman"/>
                <w:bCs/>
                <w:i/>
                <w:color w:val="0070C0"/>
                <w:sz w:val="20"/>
                <w:szCs w:val="20"/>
                <w:vertAlign w:val="superscript"/>
                <w:lang w:eastAsia="en-IN"/>
              </w:rPr>
            </m:ctrlPr>
          </m:dPr>
          <m:e>
            <m:f>
              <m:fPr>
                <m:ctrlPr>
                  <w:rPr>
                    <w:rFonts w:ascii="Cambria Math" w:eastAsia="Times New Roman" w:hAnsi="Cambria Math" w:cs="Times New Roman"/>
                    <w:bCs/>
                    <w:i/>
                    <w:color w:val="0070C0"/>
                    <w:sz w:val="20"/>
                    <w:szCs w:val="20"/>
                    <w:vertAlign w:val="superscript"/>
                    <w:lang w:eastAsia="en-IN"/>
                  </w:rPr>
                </m:ctrlPr>
              </m:fPr>
              <m:num>
                <m:r>
                  <w:rPr>
                    <w:rFonts w:ascii="Cambria Math" w:eastAsia="Times New Roman" w:hAnsi="Cambria Math" w:cs="Times New Roman"/>
                    <w:color w:val="0070C0"/>
                    <w:sz w:val="20"/>
                    <w:szCs w:val="20"/>
                    <w:vertAlign w:val="superscript"/>
                    <w:lang w:eastAsia="en-IN"/>
                  </w:rPr>
                  <m:t>V</m:t>
                </m:r>
              </m:num>
              <m:den>
                <m:r>
                  <w:rPr>
                    <w:rFonts w:ascii="Cambria Math" w:eastAsia="Times New Roman" w:hAnsi="Cambria Math" w:cs="Times New Roman"/>
                    <w:color w:val="0070C0"/>
                    <w:sz w:val="20"/>
                    <w:szCs w:val="20"/>
                    <w:vertAlign w:val="superscript"/>
                    <w:lang w:eastAsia="en-IN"/>
                  </w:rPr>
                  <m:t>AS</m:t>
                </m:r>
              </m:den>
            </m:f>
          </m:e>
        </m:d>
      </m:oMath>
      <w:r w:rsidR="0004227F">
        <w:rPr>
          <w:rFonts w:ascii="Open Sans" w:eastAsia="Times New Roman" w:hAnsi="Open Sans" w:cs="Times New Roman"/>
          <w:bCs/>
          <w:color w:val="0070C0"/>
          <w:sz w:val="20"/>
          <w:szCs w:val="20"/>
          <w:vertAlign w:val="superscript"/>
          <w:lang w:eastAsia="en-IN"/>
        </w:rPr>
        <w:t>2</w:t>
      </w:r>
      <w:r w:rsidR="00412ECC">
        <w:rPr>
          <w:rFonts w:ascii="Open Sans" w:eastAsia="Times New Roman" w:hAnsi="Open Sans" w:cs="Times New Roman"/>
          <w:bCs/>
          <w:color w:val="0070C0"/>
          <w:sz w:val="20"/>
          <w:szCs w:val="20"/>
          <w:vertAlign w:val="superscript"/>
          <w:lang w:eastAsia="en-IN"/>
        </w:rPr>
        <w:t xml:space="preserve"> </w:t>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Pr="00E940BE" w:rsidRDefault="0036060E"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r w:rsidR="00412ECC">
        <w:rPr>
          <w:rFonts w:ascii="Open Sans" w:eastAsia="Times New Roman" w:hAnsi="Open Sans" w:cs="Times New Roman"/>
          <w:b/>
          <w:bCs/>
          <w:color w:val="519551"/>
          <w:sz w:val="24"/>
          <w:szCs w:val="24"/>
          <w:lang w:eastAsia="en-IN"/>
        </w:rPr>
        <w:t>t</w:t>
      </w:r>
      <w:r w:rsidR="00412ECC" w:rsidRPr="00412ECC">
        <w:rPr>
          <w:rFonts w:ascii="Open Sans" w:eastAsia="Times New Roman" w:hAnsi="Open Sans" w:cs="Times New Roman"/>
          <w:b/>
          <w:bCs/>
          <w:color w:val="519551"/>
          <w:sz w:val="24"/>
          <w:szCs w:val="24"/>
          <w:vertAlign w:val="subscript"/>
          <w:lang w:eastAsia="en-IN"/>
        </w:rPr>
        <w:t>s2</w:t>
      </w:r>
      <w:r w:rsidR="00C206D5">
        <w:rPr>
          <w:rFonts w:ascii="Open Sans" w:eastAsia="Times New Roman" w:hAnsi="Open Sans" w:cs="Times New Roman"/>
          <w:b/>
          <w:bCs/>
          <w:color w:val="519551"/>
          <w:sz w:val="24"/>
          <w:szCs w:val="24"/>
          <w:vertAlign w:val="subscript"/>
          <w:lang w:eastAsia="en-IN"/>
        </w:rPr>
        <w:t xml:space="preserve"> </w:t>
      </w:r>
      <w:r w:rsidR="00412ECC">
        <w:rPr>
          <w:rFonts w:ascii="Open Sans" w:eastAsia="Times New Roman" w:hAnsi="Open Sans" w:cs="Times New Roman"/>
          <w:b/>
          <w:bCs/>
          <w:color w:val="519551"/>
          <w:sz w:val="24"/>
          <w:szCs w:val="24"/>
          <w:lang w:eastAsia="en-IN"/>
        </w:rPr>
        <w:t>/</w:t>
      </w:r>
      <w:r w:rsidR="00C206D5">
        <w:rPr>
          <w:rFonts w:ascii="Open Sans" w:eastAsia="Times New Roman" w:hAnsi="Open Sans" w:cs="Times New Roman"/>
          <w:b/>
          <w:bCs/>
          <w:color w:val="519551"/>
          <w:sz w:val="24"/>
          <w:szCs w:val="24"/>
          <w:lang w:eastAsia="en-IN"/>
        </w:rPr>
        <w:t xml:space="preserve"> </w:t>
      </w:r>
      <w:r w:rsidR="00412ECC">
        <w:rPr>
          <w:rFonts w:ascii="Open Sans" w:eastAsia="Times New Roman" w:hAnsi="Open Sans" w:cs="Times New Roman"/>
          <w:b/>
          <w:bCs/>
          <w:color w:val="519551"/>
          <w:sz w:val="24"/>
          <w:szCs w:val="24"/>
          <w:lang w:eastAsia="en-IN"/>
        </w:rPr>
        <w:t>t</w:t>
      </w:r>
      <w:r w:rsidR="00412ECC" w:rsidRPr="00412ECC">
        <w:rPr>
          <w:rFonts w:ascii="Open Sans" w:eastAsia="Times New Roman" w:hAnsi="Open Sans" w:cs="Times New Roman"/>
          <w:b/>
          <w:bCs/>
          <w:color w:val="519551"/>
          <w:sz w:val="24"/>
          <w:szCs w:val="24"/>
          <w:vertAlign w:val="subscript"/>
          <w:lang w:eastAsia="en-IN"/>
        </w:rPr>
        <w:t>s1</w:t>
      </w:r>
      <w:r w:rsidR="00412ECC">
        <w:rPr>
          <w:rFonts w:ascii="Open Sans" w:eastAsia="Times New Roman" w:hAnsi="Open Sans" w:cs="Times New Roman"/>
          <w:b/>
          <w:bCs/>
          <w:color w:val="519551"/>
          <w:sz w:val="24"/>
          <w:szCs w:val="24"/>
          <w:lang w:eastAsia="en-IN"/>
        </w:rPr>
        <w:t xml:space="preserve"> = (R</w:t>
      </w:r>
      <w:r w:rsidR="00412ECC" w:rsidRPr="00E940BE">
        <w:rPr>
          <w:rFonts w:ascii="Open Sans" w:eastAsia="Times New Roman" w:hAnsi="Open Sans" w:cs="Times New Roman"/>
          <w:b/>
          <w:bCs/>
          <w:color w:val="519551"/>
          <w:sz w:val="24"/>
          <w:szCs w:val="24"/>
          <w:vertAlign w:val="subscript"/>
          <w:lang w:eastAsia="en-IN"/>
        </w:rPr>
        <w:t>2</w:t>
      </w:r>
      <w:r w:rsidR="00412ECC">
        <w:rPr>
          <w:rFonts w:ascii="Open Sans" w:eastAsia="Times New Roman" w:hAnsi="Open Sans" w:cs="Times New Roman"/>
          <w:b/>
          <w:bCs/>
          <w:color w:val="519551"/>
          <w:sz w:val="24"/>
          <w:szCs w:val="24"/>
          <w:lang w:eastAsia="en-IN"/>
        </w:rPr>
        <w:t>/3)</w:t>
      </w:r>
      <w:r w:rsidR="00E940BE">
        <w:rPr>
          <w:rFonts w:ascii="Open Sans" w:eastAsia="Times New Roman" w:hAnsi="Open Sans" w:cs="Times New Roman"/>
          <w:b/>
          <w:bCs/>
          <w:color w:val="519551"/>
          <w:sz w:val="24"/>
          <w:szCs w:val="24"/>
          <w:vertAlign w:val="superscript"/>
          <w:lang w:eastAsia="en-IN"/>
        </w:rPr>
        <w:t>2</w:t>
      </w:r>
      <w:r w:rsidR="00412ECC">
        <w:rPr>
          <w:rFonts w:ascii="Open Sans" w:eastAsia="Times New Roman" w:hAnsi="Open Sans" w:cs="Times New Roman"/>
          <w:b/>
          <w:bCs/>
          <w:color w:val="519551"/>
          <w:sz w:val="24"/>
          <w:szCs w:val="24"/>
          <w:lang w:eastAsia="en-IN"/>
        </w:rPr>
        <w:t xml:space="preserve"> / (R</w:t>
      </w:r>
      <w:r w:rsidR="00412ECC" w:rsidRPr="00E940BE">
        <w:rPr>
          <w:rFonts w:ascii="Open Sans" w:eastAsia="Times New Roman" w:hAnsi="Open Sans" w:cs="Times New Roman"/>
          <w:b/>
          <w:bCs/>
          <w:color w:val="519551"/>
          <w:sz w:val="24"/>
          <w:szCs w:val="24"/>
          <w:vertAlign w:val="subscript"/>
          <w:lang w:eastAsia="en-IN"/>
        </w:rPr>
        <w:t>1</w:t>
      </w:r>
      <w:r w:rsidR="00412ECC">
        <w:rPr>
          <w:rFonts w:ascii="Open Sans" w:eastAsia="Times New Roman" w:hAnsi="Open Sans" w:cs="Times New Roman"/>
          <w:b/>
          <w:bCs/>
          <w:color w:val="519551"/>
          <w:sz w:val="24"/>
          <w:szCs w:val="24"/>
          <w:lang w:eastAsia="en-IN"/>
        </w:rPr>
        <w:t>/3)</w:t>
      </w:r>
      <w:r w:rsidR="00E940BE">
        <w:rPr>
          <w:rFonts w:ascii="Open Sans" w:eastAsia="Times New Roman" w:hAnsi="Open Sans" w:cs="Times New Roman"/>
          <w:b/>
          <w:bCs/>
          <w:color w:val="519551"/>
          <w:sz w:val="24"/>
          <w:szCs w:val="24"/>
          <w:vertAlign w:val="superscript"/>
          <w:lang w:eastAsia="en-IN"/>
        </w:rPr>
        <w:t>2</w:t>
      </w:r>
      <w:r w:rsidR="00E940BE">
        <w:rPr>
          <w:rFonts w:ascii="Open Sans" w:eastAsia="Times New Roman" w:hAnsi="Open Sans" w:cs="Times New Roman"/>
          <w:b/>
          <w:bCs/>
          <w:color w:val="519551"/>
          <w:sz w:val="24"/>
          <w:szCs w:val="24"/>
          <w:lang w:eastAsia="en-IN"/>
        </w:rPr>
        <w:t xml:space="preserve"> = R</w:t>
      </w:r>
      <w:r w:rsidR="00E940BE" w:rsidRPr="00E940BE">
        <w:rPr>
          <w:rFonts w:ascii="Open Sans" w:eastAsia="Times New Roman" w:hAnsi="Open Sans" w:cs="Times New Roman"/>
          <w:b/>
          <w:bCs/>
          <w:color w:val="519551"/>
          <w:sz w:val="24"/>
          <w:szCs w:val="24"/>
          <w:vertAlign w:val="subscript"/>
          <w:lang w:eastAsia="en-IN"/>
        </w:rPr>
        <w:t>2</w:t>
      </w:r>
      <w:r w:rsidR="00E940BE">
        <w:rPr>
          <w:rFonts w:ascii="Open Sans" w:eastAsia="Times New Roman" w:hAnsi="Open Sans" w:cs="Times New Roman"/>
          <w:b/>
          <w:bCs/>
          <w:color w:val="519551"/>
          <w:sz w:val="24"/>
          <w:szCs w:val="24"/>
          <w:vertAlign w:val="superscript"/>
          <w:lang w:eastAsia="en-IN"/>
        </w:rPr>
        <w:t>2</w:t>
      </w:r>
      <w:r w:rsidR="00E940BE">
        <w:rPr>
          <w:rFonts w:ascii="Open Sans" w:eastAsia="Times New Roman" w:hAnsi="Open Sans" w:cs="Times New Roman"/>
          <w:b/>
          <w:bCs/>
          <w:color w:val="519551"/>
          <w:sz w:val="24"/>
          <w:szCs w:val="24"/>
          <w:lang w:eastAsia="en-IN"/>
        </w:rPr>
        <w:t xml:space="preserve"> /</w:t>
      </w:r>
      <w:r w:rsidR="00423139">
        <w:rPr>
          <w:rFonts w:ascii="Open Sans" w:eastAsia="Times New Roman" w:hAnsi="Open Sans" w:cs="Times New Roman"/>
          <w:b/>
          <w:bCs/>
          <w:color w:val="519551"/>
          <w:sz w:val="24"/>
          <w:szCs w:val="24"/>
          <w:lang w:eastAsia="en-IN"/>
        </w:rPr>
        <w:t xml:space="preserve"> </w:t>
      </w:r>
      <w:r w:rsidR="00E940BE">
        <w:rPr>
          <w:rFonts w:ascii="Open Sans" w:eastAsia="Times New Roman" w:hAnsi="Open Sans" w:cs="Times New Roman"/>
          <w:b/>
          <w:bCs/>
          <w:color w:val="519551"/>
          <w:sz w:val="24"/>
          <w:szCs w:val="24"/>
          <w:lang w:eastAsia="en-IN"/>
        </w:rPr>
        <w:t>R</w:t>
      </w:r>
      <w:r w:rsidR="00E940BE" w:rsidRPr="00E940BE">
        <w:rPr>
          <w:rFonts w:ascii="Open Sans" w:eastAsia="Times New Roman" w:hAnsi="Open Sans" w:cs="Times New Roman"/>
          <w:b/>
          <w:bCs/>
          <w:color w:val="519551"/>
          <w:sz w:val="24"/>
          <w:szCs w:val="24"/>
          <w:vertAlign w:val="subscript"/>
          <w:lang w:eastAsia="en-IN"/>
        </w:rPr>
        <w:t>1</w:t>
      </w:r>
      <w:r w:rsidR="00E940BE">
        <w:rPr>
          <w:rFonts w:ascii="Open Sans" w:eastAsia="Times New Roman" w:hAnsi="Open Sans" w:cs="Times New Roman"/>
          <w:b/>
          <w:bCs/>
          <w:color w:val="519551"/>
          <w:sz w:val="24"/>
          <w:szCs w:val="24"/>
          <w:vertAlign w:val="superscript"/>
          <w:lang w:eastAsia="en-IN"/>
        </w:rPr>
        <w:t>2</w:t>
      </w:r>
      <w:r w:rsidR="00E940BE">
        <w:rPr>
          <w:rFonts w:ascii="Open Sans" w:eastAsia="Times New Roman" w:hAnsi="Open Sans" w:cs="Times New Roman"/>
          <w:b/>
          <w:bCs/>
          <w:color w:val="519551"/>
          <w:sz w:val="24"/>
          <w:szCs w:val="24"/>
          <w:lang w:eastAsia="en-IN"/>
        </w:rPr>
        <w:t xml:space="preserve"> = (2R</w:t>
      </w:r>
      <w:r w:rsidR="00E940BE" w:rsidRPr="00E940BE">
        <w:rPr>
          <w:rFonts w:ascii="Open Sans" w:eastAsia="Times New Roman" w:hAnsi="Open Sans" w:cs="Times New Roman"/>
          <w:b/>
          <w:bCs/>
          <w:color w:val="519551"/>
          <w:sz w:val="24"/>
          <w:szCs w:val="24"/>
          <w:vertAlign w:val="subscript"/>
          <w:lang w:eastAsia="en-IN"/>
        </w:rPr>
        <w:t>1</w:t>
      </w:r>
      <w:r w:rsidR="00E940BE">
        <w:rPr>
          <w:rFonts w:ascii="Open Sans" w:eastAsia="Times New Roman" w:hAnsi="Open Sans" w:cs="Times New Roman"/>
          <w:b/>
          <w:bCs/>
          <w:color w:val="519551"/>
          <w:sz w:val="24"/>
          <w:szCs w:val="24"/>
          <w:lang w:eastAsia="en-IN"/>
        </w:rPr>
        <w:t>)</w:t>
      </w:r>
      <w:r w:rsidR="00E940BE">
        <w:rPr>
          <w:rFonts w:ascii="Open Sans" w:eastAsia="Times New Roman" w:hAnsi="Open Sans" w:cs="Times New Roman"/>
          <w:b/>
          <w:bCs/>
          <w:color w:val="519551"/>
          <w:sz w:val="24"/>
          <w:szCs w:val="24"/>
          <w:vertAlign w:val="superscript"/>
          <w:lang w:eastAsia="en-IN"/>
        </w:rPr>
        <w:t>2</w:t>
      </w:r>
      <w:r w:rsidR="00E940BE">
        <w:rPr>
          <w:rFonts w:ascii="Open Sans" w:eastAsia="Times New Roman" w:hAnsi="Open Sans" w:cs="Times New Roman"/>
          <w:b/>
          <w:bCs/>
          <w:color w:val="519551"/>
          <w:sz w:val="24"/>
          <w:szCs w:val="24"/>
          <w:lang w:eastAsia="en-IN"/>
        </w:rPr>
        <w:t xml:space="preserve"> / R</w:t>
      </w:r>
      <w:r w:rsidR="00E940BE" w:rsidRPr="00E940BE">
        <w:rPr>
          <w:rFonts w:ascii="Open Sans" w:eastAsia="Times New Roman" w:hAnsi="Open Sans" w:cs="Times New Roman"/>
          <w:b/>
          <w:bCs/>
          <w:color w:val="519551"/>
          <w:sz w:val="24"/>
          <w:szCs w:val="24"/>
          <w:vertAlign w:val="subscript"/>
          <w:lang w:eastAsia="en-IN"/>
        </w:rPr>
        <w:t>1</w:t>
      </w:r>
      <w:r w:rsidR="00E940BE">
        <w:rPr>
          <w:rFonts w:ascii="Open Sans" w:eastAsia="Times New Roman" w:hAnsi="Open Sans" w:cs="Times New Roman"/>
          <w:b/>
          <w:bCs/>
          <w:color w:val="519551"/>
          <w:sz w:val="24"/>
          <w:szCs w:val="24"/>
          <w:vertAlign w:val="subscript"/>
          <w:lang w:eastAsia="en-IN"/>
        </w:rPr>
        <w:t xml:space="preserve"> </w:t>
      </w:r>
      <w:r w:rsidR="00E940BE" w:rsidRPr="00E940BE">
        <w:rPr>
          <w:rFonts w:ascii="Open Sans" w:eastAsia="Times New Roman" w:hAnsi="Open Sans" w:cs="Times New Roman"/>
          <w:b/>
          <w:bCs/>
          <w:color w:val="519551"/>
          <w:sz w:val="24"/>
          <w:szCs w:val="24"/>
          <w:vertAlign w:val="superscript"/>
          <w:lang w:eastAsia="en-IN"/>
        </w:rPr>
        <w:t>2</w:t>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36060E"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r w:rsidR="00C206D5">
        <w:rPr>
          <w:rFonts w:ascii="Open Sans" w:eastAsia="Times New Roman" w:hAnsi="Open Sans" w:cs="Times New Roman"/>
          <w:b/>
          <w:bCs/>
          <w:color w:val="519551"/>
          <w:sz w:val="24"/>
          <w:szCs w:val="24"/>
          <w:lang w:eastAsia="en-IN"/>
        </w:rPr>
        <w:t>ts</w:t>
      </w:r>
      <w:r w:rsidR="00C206D5" w:rsidRPr="00C206D5">
        <w:rPr>
          <w:rFonts w:ascii="Open Sans" w:eastAsia="Times New Roman" w:hAnsi="Open Sans" w:cs="Times New Roman"/>
          <w:b/>
          <w:bCs/>
          <w:color w:val="519551"/>
          <w:sz w:val="24"/>
          <w:szCs w:val="24"/>
          <w:vertAlign w:val="subscript"/>
          <w:lang w:eastAsia="en-IN"/>
        </w:rPr>
        <w:t>2</w:t>
      </w:r>
      <w:r w:rsidR="00C206D5">
        <w:rPr>
          <w:rFonts w:ascii="Open Sans" w:eastAsia="Times New Roman" w:hAnsi="Open Sans" w:cs="Times New Roman"/>
          <w:b/>
          <w:bCs/>
          <w:color w:val="519551"/>
          <w:sz w:val="24"/>
          <w:szCs w:val="24"/>
          <w:vertAlign w:val="subscript"/>
          <w:lang w:eastAsia="en-IN"/>
        </w:rPr>
        <w:t xml:space="preserve"> </w:t>
      </w:r>
      <w:r w:rsidR="00C206D5">
        <w:rPr>
          <w:rFonts w:ascii="Open Sans" w:eastAsia="Times New Roman" w:hAnsi="Open Sans" w:cs="Times New Roman"/>
          <w:b/>
          <w:bCs/>
          <w:color w:val="519551"/>
          <w:sz w:val="24"/>
          <w:szCs w:val="24"/>
          <w:lang w:eastAsia="en-IN"/>
        </w:rPr>
        <w:t>= ts</w:t>
      </w:r>
      <w:r w:rsidR="00C206D5" w:rsidRPr="00C206D5">
        <w:rPr>
          <w:rFonts w:ascii="Open Sans" w:eastAsia="Times New Roman" w:hAnsi="Open Sans" w:cs="Times New Roman"/>
          <w:b/>
          <w:bCs/>
          <w:color w:val="519551"/>
          <w:sz w:val="24"/>
          <w:szCs w:val="24"/>
          <w:vertAlign w:val="subscript"/>
          <w:lang w:eastAsia="en-IN"/>
        </w:rPr>
        <w:t>1</w:t>
      </w:r>
      <w:r w:rsidR="00C206D5">
        <w:rPr>
          <w:rFonts w:ascii="Open Sans" w:eastAsia="Times New Roman" w:hAnsi="Open Sans" w:cs="Times New Roman"/>
          <w:b/>
          <w:bCs/>
          <w:color w:val="519551"/>
          <w:sz w:val="24"/>
          <w:szCs w:val="24"/>
          <w:lang w:eastAsia="en-IN"/>
        </w:rPr>
        <w:t xml:space="preserve"> x 4 = 4 x 10 = 40 sec.</w:t>
      </w:r>
    </w:p>
    <w:p w:rsidR="0036060E" w:rsidRPr="00C206D5" w:rsidRDefault="0036060E"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Pr="0036060E" w:rsidRDefault="0036060E" w:rsidP="0036060E">
      <w:pPr>
        <w:pStyle w:val="ListParagraph"/>
        <w:numPr>
          <w:ilvl w:val="0"/>
          <w:numId w:val="5"/>
        </w:num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000000" w:themeColor="text1"/>
          <w:sz w:val="24"/>
          <w:szCs w:val="24"/>
          <w:lang w:eastAsia="en-IN"/>
        </w:rPr>
        <w:t>A cubical casting will solidify in 5min. what is solidification time of same molten drop which is 8 times heavier than original casting</w:t>
      </w:r>
    </w:p>
    <w:p w:rsidR="007E7DCC" w:rsidRDefault="0036060E"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p>
    <w:p w:rsidR="0036060E" w:rsidRDefault="0036060E"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r w:rsidR="00423139">
        <w:rPr>
          <w:rFonts w:ascii="Open Sans" w:eastAsia="Times New Roman" w:hAnsi="Open Sans" w:cs="Times New Roman"/>
          <w:b/>
          <w:bCs/>
          <w:color w:val="519551"/>
          <w:sz w:val="24"/>
          <w:szCs w:val="24"/>
          <w:lang w:eastAsia="en-IN"/>
        </w:rPr>
        <w:t xml:space="preserve">  </w:t>
      </w:r>
      <w:r>
        <w:rPr>
          <w:rFonts w:ascii="Open Sans" w:eastAsia="Times New Roman" w:hAnsi="Open Sans" w:cs="Times New Roman"/>
          <w:b/>
          <w:bCs/>
          <w:color w:val="519551"/>
          <w:sz w:val="24"/>
          <w:szCs w:val="24"/>
          <w:lang w:eastAsia="en-IN"/>
        </w:rPr>
        <w:t xml:space="preserve">   </w:t>
      </w:r>
      <w:r w:rsidR="00423139">
        <w:rPr>
          <w:rFonts w:ascii="Open Sans" w:eastAsia="Times New Roman" w:hAnsi="Open Sans" w:cs="Times New Roman"/>
          <w:b/>
          <w:bCs/>
          <w:color w:val="519551"/>
          <w:sz w:val="24"/>
          <w:szCs w:val="24"/>
          <w:lang w:eastAsia="en-IN"/>
        </w:rPr>
        <w:t xml:space="preserve">   </w:t>
      </w:r>
      <w:r>
        <w:rPr>
          <w:rFonts w:ascii="Open Sans" w:eastAsia="Times New Roman" w:hAnsi="Open Sans" w:cs="Times New Roman"/>
          <w:b/>
          <w:bCs/>
          <w:color w:val="519551"/>
          <w:sz w:val="24"/>
          <w:szCs w:val="24"/>
          <w:lang w:eastAsia="en-IN"/>
        </w:rPr>
        <w:t xml:space="preserve">Solution: </w:t>
      </w:r>
    </w:p>
    <w:p w:rsidR="0036060E" w:rsidRDefault="0036060E" w:rsidP="00423139">
      <w:pPr>
        <w:shd w:val="clear" w:color="auto" w:fill="FFFFFF"/>
        <w:spacing w:after="0" w:line="36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Given: 5min, t</w:t>
      </w:r>
      <w:r w:rsidRPr="0036060E">
        <w:rPr>
          <w:rFonts w:ascii="Open Sans" w:eastAsia="Times New Roman" w:hAnsi="Open Sans" w:cs="Times New Roman"/>
          <w:b/>
          <w:bCs/>
          <w:color w:val="519551"/>
          <w:sz w:val="24"/>
          <w:szCs w:val="24"/>
          <w:vertAlign w:val="subscript"/>
          <w:lang w:eastAsia="en-IN"/>
        </w:rPr>
        <w:t>s2</w:t>
      </w:r>
      <w:r>
        <w:rPr>
          <w:rFonts w:ascii="Open Sans" w:eastAsia="Times New Roman" w:hAnsi="Open Sans" w:cs="Times New Roman"/>
          <w:b/>
          <w:bCs/>
          <w:color w:val="519551"/>
          <w:sz w:val="24"/>
          <w:szCs w:val="24"/>
          <w:vertAlign w:val="subscript"/>
          <w:lang w:eastAsia="en-IN"/>
        </w:rPr>
        <w:t xml:space="preserve"> </w:t>
      </w:r>
      <w:r>
        <w:rPr>
          <w:rFonts w:ascii="Open Sans" w:eastAsia="Times New Roman" w:hAnsi="Open Sans" w:cs="Times New Roman"/>
          <w:b/>
          <w:bCs/>
          <w:color w:val="519551"/>
          <w:sz w:val="24"/>
          <w:szCs w:val="24"/>
          <w:lang w:eastAsia="en-IN"/>
        </w:rPr>
        <w:t xml:space="preserve">=? </w:t>
      </w:r>
    </w:p>
    <w:p w:rsidR="0036060E" w:rsidRDefault="0036060E" w:rsidP="00423139">
      <w:pPr>
        <w:shd w:val="clear" w:color="auto" w:fill="FFFFFF"/>
        <w:spacing w:after="0" w:line="36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r w:rsidR="00CE2B3A">
        <w:rPr>
          <w:rFonts w:ascii="Open Sans" w:eastAsia="Times New Roman" w:hAnsi="Open Sans" w:cs="Times New Roman"/>
          <w:b/>
          <w:bCs/>
          <w:color w:val="519551"/>
          <w:sz w:val="24"/>
          <w:szCs w:val="24"/>
          <w:lang w:eastAsia="en-IN"/>
        </w:rPr>
        <w:t xml:space="preserve">    </w:t>
      </w:r>
      <w:r>
        <w:rPr>
          <w:rFonts w:ascii="Open Sans" w:eastAsia="Times New Roman" w:hAnsi="Open Sans" w:cs="Times New Roman"/>
          <w:b/>
          <w:bCs/>
          <w:color w:val="519551"/>
          <w:sz w:val="24"/>
          <w:szCs w:val="24"/>
          <w:lang w:eastAsia="en-IN"/>
        </w:rPr>
        <w:t xml:space="preserve"> </w:t>
      </w:r>
      <w:r w:rsidR="00423139">
        <w:rPr>
          <w:rFonts w:ascii="Open Sans" w:eastAsia="Times New Roman" w:hAnsi="Open Sans" w:cs="Times New Roman"/>
          <w:b/>
          <w:bCs/>
          <w:color w:val="519551"/>
          <w:sz w:val="24"/>
          <w:szCs w:val="24"/>
          <w:lang w:eastAsia="en-IN"/>
        </w:rPr>
        <w:t xml:space="preserve">  </w:t>
      </w:r>
      <w:r>
        <w:rPr>
          <w:rFonts w:ascii="Open Sans" w:eastAsia="Times New Roman" w:hAnsi="Open Sans" w:cs="Times New Roman"/>
          <w:b/>
          <w:bCs/>
          <w:color w:val="519551"/>
          <w:sz w:val="24"/>
          <w:szCs w:val="24"/>
          <w:lang w:eastAsia="en-IN"/>
        </w:rPr>
        <w:t>Shape is cubical (V/ As = a/6)</w:t>
      </w:r>
    </w:p>
    <w:p w:rsidR="0036060E" w:rsidRDefault="0036060E" w:rsidP="00423139">
      <w:pPr>
        <w:shd w:val="clear" w:color="auto" w:fill="FFFFFF"/>
        <w:spacing w:after="0" w:line="360" w:lineRule="auto"/>
        <w:rPr>
          <w:rFonts w:ascii="Open Sans" w:eastAsia="Times New Roman" w:hAnsi="Open Sans" w:cs="Times New Roman"/>
          <w:b/>
          <w:bCs/>
          <w:color w:val="519551"/>
          <w:sz w:val="24"/>
          <w:szCs w:val="24"/>
          <w:vertAlign w:val="subscript"/>
          <w:lang w:eastAsia="en-IN"/>
        </w:rPr>
      </w:pPr>
      <w:r>
        <w:rPr>
          <w:rFonts w:ascii="Open Sans" w:eastAsia="Times New Roman" w:hAnsi="Open Sans" w:cs="Times New Roman"/>
          <w:b/>
          <w:bCs/>
          <w:color w:val="519551"/>
          <w:sz w:val="24"/>
          <w:szCs w:val="24"/>
          <w:lang w:eastAsia="en-IN"/>
        </w:rPr>
        <w:t xml:space="preserve">        </w:t>
      </w:r>
      <w:r w:rsidR="00423139">
        <w:rPr>
          <w:rFonts w:ascii="Open Sans" w:eastAsia="Times New Roman" w:hAnsi="Open Sans" w:cs="Times New Roman"/>
          <w:b/>
          <w:bCs/>
          <w:color w:val="519551"/>
          <w:sz w:val="24"/>
          <w:szCs w:val="24"/>
          <w:lang w:eastAsia="en-IN"/>
        </w:rPr>
        <w:t xml:space="preserve">  </w:t>
      </w:r>
      <w:r>
        <w:rPr>
          <w:rFonts w:ascii="Open Sans" w:eastAsia="Times New Roman" w:hAnsi="Open Sans" w:cs="Times New Roman"/>
          <w:b/>
          <w:bCs/>
          <w:color w:val="519551"/>
          <w:sz w:val="24"/>
          <w:szCs w:val="24"/>
          <w:lang w:eastAsia="en-IN"/>
        </w:rPr>
        <w:t xml:space="preserve"> </w:t>
      </w:r>
      <w:r w:rsidR="00CE2B3A">
        <w:rPr>
          <w:rFonts w:ascii="Open Sans" w:eastAsia="Times New Roman" w:hAnsi="Open Sans" w:cs="Times New Roman"/>
          <w:b/>
          <w:bCs/>
          <w:color w:val="519551"/>
          <w:sz w:val="24"/>
          <w:szCs w:val="24"/>
          <w:lang w:eastAsia="en-IN"/>
        </w:rPr>
        <w:t xml:space="preserve">   </w:t>
      </w:r>
      <w:r>
        <w:rPr>
          <w:rFonts w:ascii="Open Sans" w:eastAsia="Times New Roman" w:hAnsi="Open Sans" w:cs="Times New Roman"/>
          <w:b/>
          <w:bCs/>
          <w:color w:val="519551"/>
          <w:sz w:val="24"/>
          <w:szCs w:val="24"/>
          <w:lang w:eastAsia="en-IN"/>
        </w:rPr>
        <w:t>Molten drop = 8</w:t>
      </w:r>
      <w:r w:rsidR="004E76E6">
        <w:rPr>
          <w:rFonts w:ascii="Open Sans" w:eastAsia="Times New Roman" w:hAnsi="Open Sans" w:cs="Times New Roman"/>
          <w:b/>
          <w:bCs/>
          <w:color w:val="519551"/>
          <w:sz w:val="24"/>
          <w:szCs w:val="24"/>
          <w:lang w:eastAsia="en-IN"/>
        </w:rPr>
        <w:t xml:space="preserve"> original casting m</w:t>
      </w:r>
      <w:r w:rsidR="004E76E6" w:rsidRPr="004E76E6">
        <w:rPr>
          <w:rFonts w:ascii="Open Sans" w:eastAsia="Times New Roman" w:hAnsi="Open Sans" w:cs="Times New Roman"/>
          <w:b/>
          <w:bCs/>
          <w:color w:val="519551"/>
          <w:sz w:val="24"/>
          <w:szCs w:val="24"/>
          <w:vertAlign w:val="subscript"/>
          <w:lang w:eastAsia="en-IN"/>
        </w:rPr>
        <w:t>2</w:t>
      </w:r>
      <w:r w:rsidR="004E76E6">
        <w:rPr>
          <w:rFonts w:ascii="Open Sans" w:eastAsia="Times New Roman" w:hAnsi="Open Sans" w:cs="Times New Roman"/>
          <w:b/>
          <w:bCs/>
          <w:color w:val="519551"/>
          <w:sz w:val="24"/>
          <w:szCs w:val="24"/>
          <w:lang w:eastAsia="en-IN"/>
        </w:rPr>
        <w:t xml:space="preserve"> = 8 m</w:t>
      </w:r>
      <w:r w:rsidR="004E76E6" w:rsidRPr="004E76E6">
        <w:rPr>
          <w:rFonts w:ascii="Open Sans" w:eastAsia="Times New Roman" w:hAnsi="Open Sans" w:cs="Times New Roman"/>
          <w:b/>
          <w:bCs/>
          <w:color w:val="519551"/>
          <w:sz w:val="24"/>
          <w:szCs w:val="24"/>
          <w:vertAlign w:val="subscript"/>
          <w:lang w:eastAsia="en-IN"/>
        </w:rPr>
        <w:t>1</w:t>
      </w:r>
    </w:p>
    <w:p w:rsidR="004E76E6" w:rsidRPr="004E76E6" w:rsidRDefault="004E76E6" w:rsidP="00423139">
      <w:pPr>
        <w:shd w:val="clear" w:color="auto" w:fill="FFFFFF"/>
        <w:spacing w:after="0" w:line="360" w:lineRule="auto"/>
        <w:rPr>
          <w:rFonts w:ascii="Open Sans" w:eastAsia="Times New Roman" w:hAnsi="Open Sans" w:cs="Times New Roman"/>
          <w:b/>
          <w:bCs/>
          <w:color w:val="519551"/>
          <w:sz w:val="24"/>
          <w:szCs w:val="24"/>
          <w:lang w:eastAsia="en-IN"/>
        </w:rPr>
      </w:pPr>
      <w:r w:rsidRPr="004E76E6">
        <w:rPr>
          <w:rFonts w:ascii="Open Sans" w:eastAsia="Times New Roman" w:hAnsi="Open Sans" w:cs="Times New Roman"/>
          <w:b/>
          <w:bCs/>
          <w:color w:val="519551"/>
          <w:sz w:val="24"/>
          <w:szCs w:val="24"/>
          <w:lang w:eastAsia="en-IN"/>
        </w:rPr>
        <w:t xml:space="preserve">                                      </w:t>
      </w:r>
      <w:r>
        <w:rPr>
          <w:rFonts w:ascii="Open Sans" w:eastAsia="Times New Roman" w:hAnsi="Open Sans" w:cs="Times New Roman"/>
          <w:b/>
          <w:bCs/>
          <w:color w:val="519551"/>
          <w:sz w:val="24"/>
          <w:szCs w:val="24"/>
          <w:lang w:eastAsia="en-IN"/>
        </w:rPr>
        <w:t xml:space="preserve">                           </w:t>
      </w:r>
      <w:r w:rsidRPr="004E76E6">
        <w:rPr>
          <w:rFonts w:ascii="Times New Roman" w:eastAsia="Times New Roman" w:hAnsi="Times New Roman" w:cs="Times New Roman"/>
          <w:b/>
          <w:bCs/>
          <w:color w:val="519551"/>
          <w:sz w:val="24"/>
          <w:szCs w:val="24"/>
          <w:lang w:eastAsia="en-IN"/>
        </w:rPr>
        <w:t>ρ</w:t>
      </w:r>
      <w:r w:rsidRPr="004E76E6">
        <w:rPr>
          <w:rFonts w:ascii="Times New Roman" w:eastAsia="Times New Roman" w:hAnsi="Times New Roman" w:cs="Times New Roman"/>
          <w:b/>
          <w:bCs/>
          <w:color w:val="519551"/>
          <w:sz w:val="24"/>
          <w:szCs w:val="24"/>
          <w:vertAlign w:val="subscript"/>
          <w:lang w:eastAsia="en-IN"/>
        </w:rPr>
        <w:t>2</w:t>
      </w:r>
      <w:r>
        <w:rPr>
          <w:rFonts w:ascii="Times New Roman" w:eastAsia="Times New Roman" w:hAnsi="Times New Roman" w:cs="Times New Roman"/>
          <w:b/>
          <w:bCs/>
          <w:color w:val="519551"/>
          <w:sz w:val="24"/>
          <w:szCs w:val="24"/>
          <w:lang w:eastAsia="en-IN"/>
        </w:rPr>
        <w:t>V</w:t>
      </w:r>
      <w:r w:rsidRPr="004E76E6">
        <w:rPr>
          <w:rFonts w:ascii="Times New Roman" w:eastAsia="Times New Roman" w:hAnsi="Times New Roman" w:cs="Times New Roman"/>
          <w:b/>
          <w:bCs/>
          <w:color w:val="519551"/>
          <w:sz w:val="24"/>
          <w:szCs w:val="24"/>
          <w:vertAlign w:val="subscript"/>
          <w:lang w:eastAsia="en-IN"/>
        </w:rPr>
        <w:t>2</w:t>
      </w:r>
      <w:r>
        <w:rPr>
          <w:rFonts w:ascii="Times New Roman" w:eastAsia="Times New Roman" w:hAnsi="Times New Roman" w:cs="Times New Roman"/>
          <w:b/>
          <w:bCs/>
          <w:color w:val="519551"/>
          <w:sz w:val="24"/>
          <w:szCs w:val="24"/>
          <w:lang w:eastAsia="en-IN"/>
        </w:rPr>
        <w:t xml:space="preserve"> = 8</w:t>
      </w:r>
      <w:r>
        <w:rPr>
          <w:rFonts w:ascii="Open Sans" w:eastAsia="Times New Roman" w:hAnsi="Open Sans" w:cs="Times New Roman"/>
          <w:b/>
          <w:bCs/>
          <w:color w:val="519551"/>
          <w:sz w:val="24"/>
          <w:szCs w:val="24"/>
          <w:lang w:eastAsia="en-IN"/>
        </w:rPr>
        <w:t xml:space="preserve"> </w:t>
      </w:r>
      <w:r w:rsidRPr="004E76E6">
        <w:rPr>
          <w:rFonts w:ascii="Times New Roman" w:eastAsia="Times New Roman" w:hAnsi="Times New Roman" w:cs="Times New Roman"/>
          <w:b/>
          <w:bCs/>
          <w:color w:val="519551"/>
          <w:sz w:val="24"/>
          <w:szCs w:val="24"/>
          <w:lang w:eastAsia="en-IN"/>
        </w:rPr>
        <w:t>ρ</w:t>
      </w:r>
      <w:r>
        <w:rPr>
          <w:rFonts w:ascii="Times New Roman" w:eastAsia="Times New Roman" w:hAnsi="Times New Roman" w:cs="Times New Roman"/>
          <w:b/>
          <w:bCs/>
          <w:color w:val="519551"/>
          <w:sz w:val="24"/>
          <w:szCs w:val="24"/>
          <w:vertAlign w:val="subscript"/>
          <w:lang w:eastAsia="en-IN"/>
        </w:rPr>
        <w:t>1</w:t>
      </w:r>
      <w:r>
        <w:rPr>
          <w:rFonts w:ascii="Times New Roman" w:eastAsia="Times New Roman" w:hAnsi="Times New Roman" w:cs="Times New Roman"/>
          <w:b/>
          <w:bCs/>
          <w:color w:val="519551"/>
          <w:sz w:val="24"/>
          <w:szCs w:val="24"/>
          <w:lang w:eastAsia="en-IN"/>
        </w:rPr>
        <w:t>V</w:t>
      </w:r>
      <w:r>
        <w:rPr>
          <w:rFonts w:ascii="Times New Roman" w:eastAsia="Times New Roman" w:hAnsi="Times New Roman" w:cs="Times New Roman"/>
          <w:b/>
          <w:bCs/>
          <w:color w:val="519551"/>
          <w:sz w:val="24"/>
          <w:szCs w:val="24"/>
          <w:vertAlign w:val="subscript"/>
          <w:lang w:eastAsia="en-IN"/>
        </w:rPr>
        <w:t>1</w:t>
      </w:r>
    </w:p>
    <w:p w:rsidR="0036060E" w:rsidRPr="0036060E" w:rsidRDefault="0036060E"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E82345" w:rsidRDefault="004E76E6"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ab/>
      </w:r>
      <w:r>
        <w:rPr>
          <w:rFonts w:ascii="Open Sans" w:eastAsia="Times New Roman" w:hAnsi="Open Sans" w:cs="Times New Roman"/>
          <w:b/>
          <w:bCs/>
          <w:color w:val="519551"/>
          <w:sz w:val="24"/>
          <w:szCs w:val="24"/>
          <w:lang w:eastAsia="en-IN"/>
        </w:rPr>
        <w:tab/>
      </w:r>
      <w:r>
        <w:rPr>
          <w:rFonts w:ascii="Open Sans" w:eastAsia="Times New Roman" w:hAnsi="Open Sans" w:cs="Times New Roman"/>
          <w:b/>
          <w:bCs/>
          <w:color w:val="519551"/>
          <w:sz w:val="24"/>
          <w:szCs w:val="24"/>
          <w:lang w:eastAsia="en-IN"/>
        </w:rPr>
        <w:tab/>
      </w:r>
      <w:r>
        <w:rPr>
          <w:rFonts w:ascii="Open Sans" w:eastAsia="Times New Roman" w:hAnsi="Open Sans" w:cs="Times New Roman"/>
          <w:b/>
          <w:bCs/>
          <w:color w:val="519551"/>
          <w:sz w:val="24"/>
          <w:szCs w:val="24"/>
          <w:lang w:eastAsia="en-IN"/>
        </w:rPr>
        <w:tab/>
      </w:r>
      <w:r>
        <w:rPr>
          <w:rFonts w:ascii="Open Sans" w:eastAsia="Times New Roman" w:hAnsi="Open Sans" w:cs="Times New Roman"/>
          <w:b/>
          <w:bCs/>
          <w:color w:val="519551"/>
          <w:sz w:val="24"/>
          <w:szCs w:val="24"/>
          <w:lang w:eastAsia="en-IN"/>
        </w:rPr>
        <w:tab/>
        <w:t>V</w:t>
      </w:r>
      <w:r w:rsidRPr="004E76E6">
        <w:rPr>
          <w:rFonts w:ascii="Open Sans" w:eastAsia="Times New Roman" w:hAnsi="Open Sans" w:cs="Times New Roman"/>
          <w:b/>
          <w:bCs/>
          <w:color w:val="519551"/>
          <w:sz w:val="24"/>
          <w:szCs w:val="24"/>
          <w:vertAlign w:val="subscript"/>
          <w:lang w:eastAsia="en-IN"/>
        </w:rPr>
        <w:t>2</w:t>
      </w:r>
      <w:r>
        <w:rPr>
          <w:rFonts w:ascii="Open Sans" w:eastAsia="Times New Roman" w:hAnsi="Open Sans" w:cs="Times New Roman"/>
          <w:b/>
          <w:bCs/>
          <w:color w:val="519551"/>
          <w:sz w:val="24"/>
          <w:szCs w:val="24"/>
          <w:lang w:eastAsia="en-IN"/>
        </w:rPr>
        <w:t xml:space="preserve"> = 8 V</w:t>
      </w:r>
      <w:r w:rsidRPr="004E76E6">
        <w:rPr>
          <w:rFonts w:ascii="Open Sans" w:eastAsia="Times New Roman" w:hAnsi="Open Sans" w:cs="Times New Roman"/>
          <w:b/>
          <w:bCs/>
          <w:color w:val="519551"/>
          <w:sz w:val="24"/>
          <w:szCs w:val="24"/>
          <w:vertAlign w:val="subscript"/>
          <w:lang w:eastAsia="en-IN"/>
        </w:rPr>
        <w:t>1</w:t>
      </w:r>
      <w:r w:rsidR="00E82345">
        <w:rPr>
          <w:rFonts w:ascii="Open Sans" w:eastAsia="Times New Roman" w:hAnsi="Open Sans" w:cs="Times New Roman"/>
          <w:b/>
          <w:bCs/>
          <w:color w:val="519551"/>
          <w:sz w:val="24"/>
          <w:szCs w:val="24"/>
          <w:lang w:eastAsia="en-IN"/>
        </w:rPr>
        <w:t xml:space="preserve"> </w:t>
      </w:r>
    </w:p>
    <w:p w:rsidR="00E82345" w:rsidRPr="007F1ABF" w:rsidRDefault="00E82345" w:rsidP="007B0DA3">
      <w:pPr>
        <w:shd w:val="clear" w:color="auto" w:fill="FFFFFF"/>
        <w:spacing w:after="0" w:line="240" w:lineRule="auto"/>
        <w:rPr>
          <w:rFonts w:ascii="Open Sans" w:eastAsia="Times New Roman" w:hAnsi="Open Sans" w:cs="Times New Roman"/>
          <w:b/>
          <w:bCs/>
          <w:color w:val="519551"/>
          <w:sz w:val="24"/>
          <w:szCs w:val="24"/>
          <w:vertAlign w:val="superscript"/>
          <w:lang w:eastAsia="en-IN"/>
        </w:rPr>
      </w:pPr>
      <w:r>
        <w:rPr>
          <w:rFonts w:ascii="Open Sans" w:eastAsia="Times New Roman" w:hAnsi="Open Sans" w:cs="Times New Roman"/>
          <w:b/>
          <w:bCs/>
          <w:color w:val="519551"/>
          <w:sz w:val="24"/>
          <w:szCs w:val="24"/>
          <w:lang w:eastAsia="en-IN"/>
        </w:rPr>
        <w:t xml:space="preserve">                                                             </w:t>
      </w:r>
      <w:r w:rsidR="007F1ABF">
        <w:rPr>
          <w:rFonts w:ascii="Open Sans" w:eastAsia="Times New Roman" w:hAnsi="Open Sans" w:cs="Times New Roman"/>
          <w:b/>
          <w:bCs/>
          <w:color w:val="519551"/>
          <w:sz w:val="24"/>
          <w:szCs w:val="24"/>
          <w:lang w:eastAsia="en-IN"/>
        </w:rPr>
        <w:t>a</w:t>
      </w:r>
      <w:r w:rsidR="007F1ABF">
        <w:rPr>
          <w:rFonts w:ascii="Open Sans" w:eastAsia="Times New Roman" w:hAnsi="Open Sans" w:cs="Times New Roman"/>
          <w:b/>
          <w:bCs/>
          <w:color w:val="519551"/>
          <w:sz w:val="24"/>
          <w:szCs w:val="24"/>
          <w:vertAlign w:val="subscript"/>
          <w:lang w:eastAsia="en-IN"/>
        </w:rPr>
        <w:t>2</w:t>
      </w:r>
      <w:r w:rsidR="007F1ABF" w:rsidRPr="007F1ABF">
        <w:rPr>
          <w:rFonts w:ascii="Open Sans" w:eastAsia="Times New Roman" w:hAnsi="Open Sans" w:cs="Times New Roman"/>
          <w:b/>
          <w:bCs/>
          <w:color w:val="519551"/>
          <w:sz w:val="24"/>
          <w:szCs w:val="24"/>
          <w:vertAlign w:val="superscript"/>
          <w:lang w:eastAsia="en-IN"/>
        </w:rPr>
        <w:t>3</w:t>
      </w:r>
      <w:r w:rsidR="007F1ABF">
        <w:rPr>
          <w:rFonts w:ascii="Open Sans" w:eastAsia="Times New Roman" w:hAnsi="Open Sans" w:cs="Times New Roman"/>
          <w:b/>
          <w:bCs/>
          <w:color w:val="519551"/>
          <w:sz w:val="24"/>
          <w:szCs w:val="24"/>
          <w:vertAlign w:val="subscript"/>
          <w:lang w:eastAsia="en-IN"/>
        </w:rPr>
        <w:t xml:space="preserve"> = </w:t>
      </w:r>
      <w:r w:rsidR="007F1ABF" w:rsidRPr="007F1ABF">
        <w:rPr>
          <w:rFonts w:ascii="Open Sans" w:eastAsia="Times New Roman" w:hAnsi="Open Sans" w:cs="Times New Roman"/>
          <w:b/>
          <w:bCs/>
          <w:color w:val="519551"/>
          <w:sz w:val="24"/>
          <w:szCs w:val="24"/>
          <w:lang w:eastAsia="en-IN"/>
        </w:rPr>
        <w:t>8</w:t>
      </w:r>
      <w:r w:rsidR="007F1ABF">
        <w:rPr>
          <w:rFonts w:ascii="Open Sans" w:eastAsia="Times New Roman" w:hAnsi="Open Sans" w:cs="Times New Roman"/>
          <w:b/>
          <w:bCs/>
          <w:color w:val="519551"/>
          <w:sz w:val="24"/>
          <w:szCs w:val="24"/>
          <w:vertAlign w:val="subscript"/>
          <w:lang w:eastAsia="en-IN"/>
        </w:rPr>
        <w:t xml:space="preserve"> </w:t>
      </w:r>
      <w:r w:rsidR="007F1ABF" w:rsidRPr="007F1ABF">
        <w:rPr>
          <w:rFonts w:ascii="Open Sans" w:eastAsia="Times New Roman" w:hAnsi="Open Sans" w:cs="Times New Roman"/>
          <w:b/>
          <w:bCs/>
          <w:color w:val="519551"/>
          <w:sz w:val="24"/>
          <w:szCs w:val="24"/>
          <w:lang w:eastAsia="en-IN"/>
        </w:rPr>
        <w:t>a</w:t>
      </w:r>
      <w:r w:rsidR="007F1ABF" w:rsidRPr="007F1ABF">
        <w:rPr>
          <w:rFonts w:ascii="Open Sans" w:eastAsia="Times New Roman" w:hAnsi="Open Sans" w:cs="Times New Roman"/>
          <w:b/>
          <w:bCs/>
          <w:color w:val="519551"/>
          <w:sz w:val="24"/>
          <w:szCs w:val="24"/>
          <w:vertAlign w:val="subscript"/>
          <w:lang w:eastAsia="en-IN"/>
        </w:rPr>
        <w:t>1</w:t>
      </w:r>
      <w:r w:rsidR="007F1ABF">
        <w:rPr>
          <w:rFonts w:ascii="Open Sans" w:eastAsia="Times New Roman" w:hAnsi="Open Sans" w:cs="Times New Roman"/>
          <w:b/>
          <w:bCs/>
          <w:color w:val="519551"/>
          <w:sz w:val="24"/>
          <w:szCs w:val="24"/>
          <w:vertAlign w:val="superscript"/>
          <w:lang w:eastAsia="en-IN"/>
        </w:rPr>
        <w:t>3</w:t>
      </w:r>
    </w:p>
    <w:p w:rsidR="0036060E" w:rsidRPr="00CE2B3A" w:rsidRDefault="004E76E6" w:rsidP="007B0DA3">
      <w:pPr>
        <w:shd w:val="clear" w:color="auto" w:fill="FFFFFF"/>
        <w:spacing w:after="0" w:line="240" w:lineRule="auto"/>
        <w:rPr>
          <w:rFonts w:ascii="Open Sans" w:eastAsia="Times New Roman" w:hAnsi="Open Sans" w:cs="Times New Roman"/>
          <w:b/>
          <w:bCs/>
          <w:color w:val="519551"/>
          <w:sz w:val="24"/>
          <w:szCs w:val="24"/>
          <w:vertAlign w:val="subscript"/>
          <w:lang w:eastAsia="en-IN"/>
        </w:rPr>
      </w:pPr>
      <w:r>
        <w:rPr>
          <w:rFonts w:ascii="Open Sans" w:eastAsia="Times New Roman" w:hAnsi="Open Sans" w:cs="Times New Roman"/>
          <w:b/>
          <w:bCs/>
          <w:color w:val="519551"/>
          <w:sz w:val="24"/>
          <w:szCs w:val="24"/>
          <w:vertAlign w:val="subscript"/>
          <w:lang w:eastAsia="en-IN"/>
        </w:rPr>
        <w:t xml:space="preserve"> </w:t>
      </w:r>
      <w:r w:rsidR="007F1ABF">
        <w:rPr>
          <w:rFonts w:ascii="Open Sans" w:eastAsia="Times New Roman" w:hAnsi="Open Sans" w:cs="Times New Roman"/>
          <w:b/>
          <w:bCs/>
          <w:color w:val="519551"/>
          <w:sz w:val="24"/>
          <w:szCs w:val="24"/>
          <w:vertAlign w:val="subscript"/>
          <w:lang w:eastAsia="en-IN"/>
        </w:rPr>
        <w:tab/>
      </w:r>
      <w:r w:rsidR="007F1ABF" w:rsidRPr="00CE2B3A">
        <w:rPr>
          <w:rFonts w:ascii="Open Sans" w:eastAsia="Times New Roman" w:hAnsi="Open Sans" w:cs="Times New Roman"/>
          <w:b/>
          <w:bCs/>
          <w:color w:val="519551"/>
          <w:sz w:val="24"/>
          <w:szCs w:val="24"/>
          <w:vertAlign w:val="subscript"/>
          <w:lang w:eastAsia="en-IN"/>
        </w:rPr>
        <w:tab/>
      </w:r>
      <w:r w:rsidR="007F1ABF" w:rsidRPr="00CE2B3A">
        <w:rPr>
          <w:rFonts w:ascii="Open Sans" w:eastAsia="Times New Roman" w:hAnsi="Open Sans" w:cs="Times New Roman"/>
          <w:b/>
          <w:bCs/>
          <w:color w:val="519551"/>
          <w:sz w:val="24"/>
          <w:szCs w:val="24"/>
          <w:vertAlign w:val="subscript"/>
          <w:lang w:eastAsia="en-IN"/>
        </w:rPr>
        <w:tab/>
      </w:r>
      <w:r w:rsidR="007F1ABF" w:rsidRPr="00CE2B3A">
        <w:rPr>
          <w:rFonts w:ascii="Open Sans" w:eastAsia="Times New Roman" w:hAnsi="Open Sans" w:cs="Times New Roman"/>
          <w:b/>
          <w:bCs/>
          <w:color w:val="519551"/>
          <w:sz w:val="24"/>
          <w:szCs w:val="24"/>
          <w:vertAlign w:val="subscript"/>
          <w:lang w:eastAsia="en-IN"/>
        </w:rPr>
        <w:tab/>
        <w:t xml:space="preserve"> </w:t>
      </w:r>
      <w:r w:rsidR="007F1ABF" w:rsidRPr="00CE2B3A">
        <w:rPr>
          <w:rFonts w:ascii="Open Sans" w:eastAsia="Times New Roman" w:hAnsi="Open Sans" w:cs="Times New Roman"/>
          <w:b/>
          <w:bCs/>
          <w:color w:val="519551"/>
          <w:sz w:val="24"/>
          <w:szCs w:val="24"/>
          <w:lang w:eastAsia="en-IN"/>
        </w:rPr>
        <w:t xml:space="preserve">             a</w:t>
      </w:r>
      <w:r w:rsidR="007F1ABF" w:rsidRPr="00CE2B3A">
        <w:rPr>
          <w:rFonts w:ascii="Open Sans" w:eastAsia="Times New Roman" w:hAnsi="Open Sans" w:cs="Times New Roman"/>
          <w:b/>
          <w:bCs/>
          <w:color w:val="519551"/>
          <w:sz w:val="24"/>
          <w:szCs w:val="24"/>
          <w:vertAlign w:val="subscript"/>
          <w:lang w:eastAsia="en-IN"/>
        </w:rPr>
        <w:t xml:space="preserve">2 </w:t>
      </w:r>
      <w:r w:rsidR="007F1ABF" w:rsidRPr="00CE2B3A">
        <w:rPr>
          <w:rFonts w:ascii="Open Sans" w:eastAsia="Times New Roman" w:hAnsi="Open Sans" w:cs="Times New Roman"/>
          <w:b/>
          <w:bCs/>
          <w:color w:val="519551"/>
          <w:sz w:val="24"/>
          <w:szCs w:val="24"/>
          <w:lang w:eastAsia="en-IN"/>
        </w:rPr>
        <w:t>= 2a</w:t>
      </w:r>
      <w:r w:rsidR="007F1ABF" w:rsidRPr="00CE2B3A">
        <w:rPr>
          <w:rFonts w:ascii="Open Sans" w:eastAsia="Times New Roman" w:hAnsi="Open Sans" w:cs="Times New Roman"/>
          <w:b/>
          <w:bCs/>
          <w:color w:val="519551"/>
          <w:sz w:val="24"/>
          <w:szCs w:val="24"/>
          <w:vertAlign w:val="subscript"/>
          <w:lang w:eastAsia="en-IN"/>
        </w:rPr>
        <w:t>1</w:t>
      </w:r>
    </w:p>
    <w:p w:rsidR="007E7DCC" w:rsidRPr="00CE2B3A" w:rsidRDefault="00423139" w:rsidP="007B0DA3">
      <w:pPr>
        <w:shd w:val="clear" w:color="auto" w:fill="FFFFFF"/>
        <w:spacing w:after="0" w:line="240" w:lineRule="auto"/>
        <w:rPr>
          <w:rFonts w:ascii="Open Sans" w:eastAsia="Times New Roman" w:hAnsi="Open Sans" w:cs="Times New Roman"/>
          <w:b/>
          <w:bCs/>
          <w:color w:val="519551"/>
          <w:sz w:val="24"/>
          <w:szCs w:val="24"/>
          <w:lang w:eastAsia="en-IN"/>
        </w:rPr>
      </w:pPr>
      <w:r w:rsidRPr="00CE2B3A">
        <w:rPr>
          <w:rFonts w:ascii="Open Sans" w:eastAsia="Times New Roman" w:hAnsi="Open Sans" w:cs="Times New Roman"/>
          <w:b/>
          <w:bCs/>
          <w:color w:val="519551"/>
          <w:sz w:val="24"/>
          <w:szCs w:val="24"/>
          <w:lang w:eastAsia="en-IN"/>
        </w:rPr>
        <w:t xml:space="preserve">         </w:t>
      </w:r>
      <w:r w:rsidR="004E76E6" w:rsidRPr="00CE2B3A">
        <w:rPr>
          <w:rFonts w:ascii="Open Sans" w:eastAsia="Times New Roman" w:hAnsi="Open Sans" w:cs="Times New Roman"/>
          <w:b/>
          <w:bCs/>
          <w:color w:val="519551"/>
          <w:sz w:val="24"/>
          <w:szCs w:val="24"/>
          <w:lang w:eastAsia="en-IN"/>
        </w:rPr>
        <w:t>t</w:t>
      </w:r>
      <w:r w:rsidR="004E76E6" w:rsidRPr="00CE2B3A">
        <w:rPr>
          <w:rFonts w:ascii="Open Sans" w:eastAsia="Times New Roman" w:hAnsi="Open Sans" w:cs="Times New Roman"/>
          <w:b/>
          <w:bCs/>
          <w:color w:val="519551"/>
          <w:sz w:val="24"/>
          <w:szCs w:val="24"/>
          <w:vertAlign w:val="subscript"/>
          <w:lang w:eastAsia="en-IN"/>
        </w:rPr>
        <w:t xml:space="preserve">s1 </w:t>
      </w:r>
      <m:oMath>
        <m:r>
          <m:rPr>
            <m:sty m:val="bi"/>
          </m:rPr>
          <w:rPr>
            <w:rFonts w:ascii="Cambria Math" w:eastAsia="Times New Roman" w:hAnsi="Cambria Math" w:cs="Times New Roman"/>
            <w:color w:val="0070C0"/>
            <w:sz w:val="24"/>
            <w:szCs w:val="24"/>
            <w:vertAlign w:val="superscript"/>
            <w:lang w:eastAsia="en-IN"/>
          </w:rPr>
          <m:t>α</m:t>
        </m:r>
      </m:oMath>
      <w:r w:rsidR="004E76E6" w:rsidRPr="00CE2B3A">
        <w:rPr>
          <w:rFonts w:ascii="Open Sans" w:eastAsia="Times New Roman" w:hAnsi="Open Sans" w:cs="Times New Roman"/>
          <w:b/>
          <w:bCs/>
          <w:color w:val="0070C0"/>
          <w:sz w:val="24"/>
          <w:szCs w:val="24"/>
          <w:vertAlign w:val="superscript"/>
          <w:lang w:eastAsia="en-IN"/>
        </w:rPr>
        <w:t xml:space="preserve"> </w:t>
      </w:r>
      <m:oMath>
        <m:d>
          <m:dPr>
            <m:ctrlPr>
              <w:rPr>
                <w:rFonts w:ascii="Cambria Math" w:eastAsia="Times New Roman" w:hAnsi="Cambria Math" w:cs="Times New Roman"/>
                <w:bCs/>
                <w:i/>
                <w:color w:val="0070C0"/>
                <w:sz w:val="24"/>
                <w:szCs w:val="24"/>
                <w:vertAlign w:val="superscript"/>
                <w:lang w:eastAsia="en-IN"/>
              </w:rPr>
            </m:ctrlPr>
          </m:dPr>
          <m:e>
            <m:f>
              <m:fPr>
                <m:ctrlPr>
                  <w:rPr>
                    <w:rFonts w:ascii="Cambria Math" w:eastAsia="Times New Roman" w:hAnsi="Cambria Math" w:cs="Times New Roman"/>
                    <w:bCs/>
                    <w:i/>
                    <w:color w:val="0070C0"/>
                    <w:sz w:val="24"/>
                    <w:szCs w:val="24"/>
                    <w:vertAlign w:val="superscript"/>
                    <w:lang w:eastAsia="en-IN"/>
                  </w:rPr>
                </m:ctrlPr>
              </m:fPr>
              <m:num>
                <m:r>
                  <w:rPr>
                    <w:rFonts w:ascii="Cambria Math" w:eastAsia="Times New Roman" w:hAnsi="Cambria Math" w:cs="Times New Roman"/>
                    <w:color w:val="0070C0"/>
                    <w:sz w:val="24"/>
                    <w:szCs w:val="24"/>
                    <w:vertAlign w:val="superscript"/>
                    <w:lang w:eastAsia="en-IN"/>
                  </w:rPr>
                  <m:t>V</m:t>
                </m:r>
              </m:num>
              <m:den>
                <m:r>
                  <w:rPr>
                    <w:rFonts w:ascii="Cambria Math" w:eastAsia="Times New Roman" w:hAnsi="Cambria Math" w:cs="Times New Roman"/>
                    <w:color w:val="0070C0"/>
                    <w:sz w:val="24"/>
                    <w:szCs w:val="24"/>
                    <w:vertAlign w:val="superscript"/>
                    <w:lang w:eastAsia="en-IN"/>
                  </w:rPr>
                  <m:t>AS</m:t>
                </m:r>
              </m:den>
            </m:f>
          </m:e>
        </m:d>
      </m:oMath>
      <w:r w:rsidR="004E76E6" w:rsidRPr="00CE2B3A">
        <w:rPr>
          <w:rFonts w:ascii="Open Sans" w:eastAsia="Times New Roman" w:hAnsi="Open Sans" w:cs="Times New Roman"/>
          <w:bCs/>
          <w:color w:val="0070C0"/>
          <w:sz w:val="24"/>
          <w:szCs w:val="24"/>
          <w:vertAlign w:val="superscript"/>
          <w:lang w:eastAsia="en-IN"/>
        </w:rPr>
        <w:t xml:space="preserve">2 </w:t>
      </w:r>
      <m:oMath>
        <m:r>
          <w:rPr>
            <w:rFonts w:ascii="Cambria Math" w:eastAsia="Times New Roman" w:hAnsi="Cambria Math" w:cs="Times New Roman"/>
            <w:color w:val="0070C0"/>
            <w:sz w:val="24"/>
            <w:szCs w:val="24"/>
            <w:vertAlign w:val="superscript"/>
            <w:lang w:eastAsia="en-IN"/>
          </w:rPr>
          <m:t xml:space="preserve"> </m:t>
        </m:r>
        <m:r>
          <m:rPr>
            <m:sty m:val="bi"/>
          </m:rPr>
          <w:rPr>
            <w:rFonts w:ascii="Cambria Math" w:eastAsia="Times New Roman" w:hAnsi="Cambria Math" w:cs="Times New Roman"/>
            <w:color w:val="0070C0"/>
            <w:sz w:val="24"/>
            <w:szCs w:val="24"/>
            <w:vertAlign w:val="superscript"/>
            <w:lang w:eastAsia="en-IN"/>
          </w:rPr>
          <m:t>α</m:t>
        </m:r>
      </m:oMath>
      <w:r w:rsidR="004E76E6" w:rsidRPr="00CE2B3A">
        <w:rPr>
          <w:rFonts w:ascii="Open Sans" w:eastAsia="Times New Roman" w:hAnsi="Open Sans" w:cs="Times New Roman"/>
          <w:b/>
          <w:bCs/>
          <w:color w:val="0070C0"/>
          <w:sz w:val="24"/>
          <w:szCs w:val="24"/>
          <w:vertAlign w:val="superscript"/>
          <w:lang w:eastAsia="en-IN"/>
        </w:rPr>
        <w:t xml:space="preserve"> </w:t>
      </w:r>
      <m:oMath>
        <m:d>
          <m:dPr>
            <m:ctrlPr>
              <w:rPr>
                <w:rFonts w:ascii="Cambria Math" w:eastAsia="Times New Roman" w:hAnsi="Cambria Math" w:cs="Times New Roman"/>
                <w:bCs/>
                <w:i/>
                <w:color w:val="0070C0"/>
                <w:sz w:val="24"/>
                <w:szCs w:val="24"/>
                <w:vertAlign w:val="superscript"/>
                <w:lang w:eastAsia="en-IN"/>
              </w:rPr>
            </m:ctrlPr>
          </m:dPr>
          <m:e>
            <m:f>
              <m:fPr>
                <m:ctrlPr>
                  <w:rPr>
                    <w:rFonts w:ascii="Cambria Math" w:eastAsia="Times New Roman" w:hAnsi="Cambria Math" w:cs="Times New Roman"/>
                    <w:bCs/>
                    <w:i/>
                    <w:color w:val="0070C0"/>
                    <w:sz w:val="24"/>
                    <w:szCs w:val="24"/>
                    <w:vertAlign w:val="superscript"/>
                    <w:lang w:eastAsia="en-IN"/>
                  </w:rPr>
                </m:ctrlPr>
              </m:fPr>
              <m:num>
                <m:r>
                  <w:rPr>
                    <w:rFonts w:ascii="Cambria Math" w:eastAsia="Times New Roman" w:hAnsi="Cambria Math" w:cs="Times New Roman"/>
                    <w:color w:val="0070C0"/>
                    <w:sz w:val="24"/>
                    <w:szCs w:val="24"/>
                    <w:vertAlign w:val="superscript"/>
                    <w:lang w:eastAsia="en-IN"/>
                  </w:rPr>
                  <m:t>a</m:t>
                </m:r>
              </m:num>
              <m:den>
                <m:r>
                  <w:rPr>
                    <w:rFonts w:ascii="Cambria Math" w:eastAsia="Times New Roman" w:hAnsi="Cambria Math" w:cs="Times New Roman"/>
                    <w:color w:val="0070C0"/>
                    <w:sz w:val="24"/>
                    <w:szCs w:val="24"/>
                    <w:vertAlign w:val="superscript"/>
                    <w:lang w:eastAsia="en-IN"/>
                  </w:rPr>
                  <m:t>6</m:t>
                </m:r>
              </m:den>
            </m:f>
          </m:e>
        </m:d>
      </m:oMath>
      <w:r w:rsidR="004E76E6" w:rsidRPr="00CE2B3A">
        <w:rPr>
          <w:rFonts w:ascii="Open Sans" w:eastAsia="Times New Roman" w:hAnsi="Open Sans" w:cs="Times New Roman"/>
          <w:bCs/>
          <w:color w:val="0070C0"/>
          <w:sz w:val="24"/>
          <w:szCs w:val="24"/>
          <w:vertAlign w:val="superscript"/>
          <w:lang w:eastAsia="en-IN"/>
        </w:rPr>
        <w:t>2</w:t>
      </w:r>
    </w:p>
    <w:p w:rsidR="007E7DCC" w:rsidRDefault="007F1ABF"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p>
    <w:p w:rsidR="007F1ABF" w:rsidRPr="007F1ABF" w:rsidRDefault="00423139"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r w:rsidR="007F1ABF">
        <w:rPr>
          <w:rFonts w:ascii="Open Sans" w:eastAsia="Times New Roman" w:hAnsi="Open Sans" w:cs="Times New Roman"/>
          <w:b/>
          <w:bCs/>
          <w:color w:val="519551"/>
          <w:sz w:val="24"/>
          <w:szCs w:val="24"/>
          <w:lang w:eastAsia="en-IN"/>
        </w:rPr>
        <w:t>ts</w:t>
      </w:r>
      <w:r w:rsidR="007F1ABF" w:rsidRPr="007F1ABF">
        <w:rPr>
          <w:rFonts w:ascii="Open Sans" w:eastAsia="Times New Roman" w:hAnsi="Open Sans" w:cs="Times New Roman"/>
          <w:b/>
          <w:bCs/>
          <w:color w:val="519551"/>
          <w:sz w:val="24"/>
          <w:szCs w:val="24"/>
          <w:vertAlign w:val="subscript"/>
          <w:lang w:eastAsia="en-IN"/>
        </w:rPr>
        <w:t>2</w:t>
      </w:r>
      <w:r w:rsidR="007F1ABF">
        <w:rPr>
          <w:rFonts w:ascii="Open Sans" w:eastAsia="Times New Roman" w:hAnsi="Open Sans" w:cs="Times New Roman"/>
          <w:b/>
          <w:bCs/>
          <w:color w:val="519551"/>
          <w:sz w:val="24"/>
          <w:szCs w:val="24"/>
          <w:lang w:eastAsia="en-IN"/>
        </w:rPr>
        <w:t xml:space="preserve"> / ts</w:t>
      </w:r>
      <w:r w:rsidR="007F1ABF">
        <w:rPr>
          <w:rFonts w:ascii="Open Sans" w:eastAsia="Times New Roman" w:hAnsi="Open Sans" w:cs="Times New Roman"/>
          <w:b/>
          <w:bCs/>
          <w:color w:val="519551"/>
          <w:sz w:val="24"/>
          <w:szCs w:val="24"/>
          <w:vertAlign w:val="subscript"/>
          <w:lang w:eastAsia="en-IN"/>
        </w:rPr>
        <w:t>1</w:t>
      </w:r>
      <w:r w:rsidR="007F1ABF">
        <w:rPr>
          <w:rFonts w:ascii="Open Sans" w:eastAsia="Times New Roman" w:hAnsi="Open Sans" w:cs="Times New Roman"/>
          <w:b/>
          <w:bCs/>
          <w:color w:val="519551"/>
          <w:sz w:val="24"/>
          <w:szCs w:val="24"/>
          <w:lang w:eastAsia="en-IN"/>
        </w:rPr>
        <w:t xml:space="preserve"> = a</w:t>
      </w:r>
      <w:r w:rsidR="007F1ABF" w:rsidRPr="007F1ABF">
        <w:rPr>
          <w:rFonts w:ascii="Open Sans" w:eastAsia="Times New Roman" w:hAnsi="Open Sans" w:cs="Times New Roman"/>
          <w:b/>
          <w:bCs/>
          <w:color w:val="519551"/>
          <w:sz w:val="24"/>
          <w:szCs w:val="24"/>
          <w:vertAlign w:val="subscript"/>
          <w:lang w:eastAsia="en-IN"/>
        </w:rPr>
        <w:t>2</w:t>
      </w:r>
      <w:r w:rsidR="007F1ABF" w:rsidRPr="007F1ABF">
        <w:rPr>
          <w:rFonts w:ascii="Open Sans" w:eastAsia="Times New Roman" w:hAnsi="Open Sans" w:cs="Times New Roman"/>
          <w:b/>
          <w:bCs/>
          <w:color w:val="519551"/>
          <w:sz w:val="24"/>
          <w:szCs w:val="24"/>
          <w:vertAlign w:val="superscript"/>
          <w:lang w:eastAsia="en-IN"/>
        </w:rPr>
        <w:t>2</w:t>
      </w:r>
      <w:r w:rsidR="007F1ABF">
        <w:rPr>
          <w:rFonts w:ascii="Open Sans" w:eastAsia="Times New Roman" w:hAnsi="Open Sans" w:cs="Times New Roman"/>
          <w:b/>
          <w:bCs/>
          <w:color w:val="519551"/>
          <w:sz w:val="24"/>
          <w:szCs w:val="24"/>
          <w:lang w:eastAsia="en-IN"/>
        </w:rPr>
        <w:t xml:space="preserve"> / a</w:t>
      </w:r>
      <w:r w:rsidR="007F1ABF" w:rsidRPr="007F1ABF">
        <w:rPr>
          <w:rFonts w:ascii="Open Sans" w:eastAsia="Times New Roman" w:hAnsi="Open Sans" w:cs="Times New Roman"/>
          <w:b/>
          <w:bCs/>
          <w:color w:val="519551"/>
          <w:sz w:val="24"/>
          <w:szCs w:val="24"/>
          <w:vertAlign w:val="subscript"/>
          <w:lang w:eastAsia="en-IN"/>
        </w:rPr>
        <w:t>1</w:t>
      </w:r>
      <w:r w:rsidR="007F1ABF">
        <w:rPr>
          <w:rFonts w:ascii="Open Sans" w:eastAsia="Times New Roman" w:hAnsi="Open Sans" w:cs="Times New Roman"/>
          <w:b/>
          <w:bCs/>
          <w:color w:val="519551"/>
          <w:sz w:val="24"/>
          <w:szCs w:val="24"/>
          <w:vertAlign w:val="superscript"/>
          <w:lang w:eastAsia="en-IN"/>
        </w:rPr>
        <w:t>2</w:t>
      </w:r>
      <w:r w:rsidR="007F1ABF">
        <w:rPr>
          <w:rFonts w:ascii="Open Sans" w:eastAsia="Times New Roman" w:hAnsi="Open Sans" w:cs="Times New Roman"/>
          <w:b/>
          <w:bCs/>
          <w:color w:val="519551"/>
          <w:sz w:val="24"/>
          <w:szCs w:val="24"/>
          <w:lang w:eastAsia="en-IN"/>
        </w:rPr>
        <w:t xml:space="preserve">  = 4a</w:t>
      </w:r>
      <w:r w:rsidR="007F1ABF" w:rsidRPr="007F1ABF">
        <w:rPr>
          <w:rFonts w:ascii="Open Sans" w:eastAsia="Times New Roman" w:hAnsi="Open Sans" w:cs="Times New Roman"/>
          <w:b/>
          <w:bCs/>
          <w:color w:val="519551"/>
          <w:sz w:val="24"/>
          <w:szCs w:val="24"/>
          <w:vertAlign w:val="subscript"/>
          <w:lang w:eastAsia="en-IN"/>
        </w:rPr>
        <w:t>1</w:t>
      </w:r>
      <w:r w:rsidR="007F1ABF" w:rsidRPr="007F1ABF">
        <w:rPr>
          <w:rFonts w:ascii="Open Sans" w:eastAsia="Times New Roman" w:hAnsi="Open Sans" w:cs="Times New Roman"/>
          <w:b/>
          <w:bCs/>
          <w:color w:val="519551"/>
          <w:sz w:val="24"/>
          <w:szCs w:val="24"/>
          <w:vertAlign w:val="superscript"/>
          <w:lang w:eastAsia="en-IN"/>
        </w:rPr>
        <w:t>2</w:t>
      </w:r>
      <w:r w:rsidR="007F1ABF">
        <w:rPr>
          <w:rFonts w:ascii="Open Sans" w:eastAsia="Times New Roman" w:hAnsi="Open Sans" w:cs="Times New Roman"/>
          <w:b/>
          <w:bCs/>
          <w:color w:val="519551"/>
          <w:sz w:val="24"/>
          <w:szCs w:val="24"/>
          <w:lang w:eastAsia="en-IN"/>
        </w:rPr>
        <w:t>/ a</w:t>
      </w:r>
      <w:r w:rsidR="007F1ABF" w:rsidRPr="007F1ABF">
        <w:rPr>
          <w:rFonts w:ascii="Open Sans" w:eastAsia="Times New Roman" w:hAnsi="Open Sans" w:cs="Times New Roman"/>
          <w:b/>
          <w:bCs/>
          <w:color w:val="519551"/>
          <w:sz w:val="24"/>
          <w:szCs w:val="24"/>
          <w:vertAlign w:val="subscript"/>
          <w:lang w:eastAsia="en-IN"/>
        </w:rPr>
        <w:t>1</w:t>
      </w:r>
      <w:r w:rsidR="007F1ABF" w:rsidRPr="007F1ABF">
        <w:rPr>
          <w:rFonts w:ascii="Open Sans" w:eastAsia="Times New Roman" w:hAnsi="Open Sans" w:cs="Times New Roman"/>
          <w:b/>
          <w:bCs/>
          <w:color w:val="519551"/>
          <w:sz w:val="24"/>
          <w:szCs w:val="24"/>
          <w:vertAlign w:val="superscript"/>
          <w:lang w:eastAsia="en-IN"/>
        </w:rPr>
        <w:t>2</w:t>
      </w:r>
    </w:p>
    <w:p w:rsidR="007F1ABF" w:rsidRDefault="007F1ABF"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F1ABF" w:rsidRPr="007F1ABF" w:rsidRDefault="00423139" w:rsidP="007B0DA3">
      <w:pPr>
        <w:shd w:val="clear" w:color="auto" w:fill="FFFFFF"/>
        <w:spacing w:after="0" w:line="240" w:lineRule="auto"/>
        <w:rPr>
          <w:rFonts w:ascii="Open Sans" w:eastAsia="Times New Roman" w:hAnsi="Open Sans" w:cs="Times New Roman"/>
          <w:b/>
          <w:bCs/>
          <w:color w:val="519551"/>
          <w:sz w:val="24"/>
          <w:szCs w:val="24"/>
          <w:lang w:eastAsia="en-IN"/>
        </w:rPr>
      </w:pPr>
      <w:r>
        <w:rPr>
          <w:rFonts w:ascii="Open Sans" w:eastAsia="Times New Roman" w:hAnsi="Open Sans" w:cs="Times New Roman"/>
          <w:b/>
          <w:bCs/>
          <w:color w:val="519551"/>
          <w:sz w:val="24"/>
          <w:szCs w:val="24"/>
          <w:lang w:eastAsia="en-IN"/>
        </w:rPr>
        <w:t xml:space="preserve">         </w:t>
      </w:r>
      <w:r w:rsidR="007F1ABF">
        <w:rPr>
          <w:rFonts w:ascii="Open Sans" w:eastAsia="Times New Roman" w:hAnsi="Open Sans" w:cs="Times New Roman"/>
          <w:b/>
          <w:bCs/>
          <w:color w:val="519551"/>
          <w:sz w:val="24"/>
          <w:szCs w:val="24"/>
          <w:lang w:eastAsia="en-IN"/>
        </w:rPr>
        <w:t>t</w:t>
      </w:r>
      <w:r w:rsidR="007F1ABF" w:rsidRPr="007F1ABF">
        <w:rPr>
          <w:rFonts w:ascii="Open Sans" w:eastAsia="Times New Roman" w:hAnsi="Open Sans" w:cs="Times New Roman"/>
          <w:b/>
          <w:bCs/>
          <w:color w:val="519551"/>
          <w:sz w:val="24"/>
          <w:szCs w:val="24"/>
          <w:vertAlign w:val="subscript"/>
          <w:lang w:eastAsia="en-IN"/>
        </w:rPr>
        <w:t>s2</w:t>
      </w:r>
      <w:r w:rsidR="007F1ABF">
        <w:rPr>
          <w:rFonts w:ascii="Open Sans" w:eastAsia="Times New Roman" w:hAnsi="Open Sans" w:cs="Times New Roman"/>
          <w:b/>
          <w:bCs/>
          <w:color w:val="519551"/>
          <w:sz w:val="24"/>
          <w:szCs w:val="24"/>
          <w:lang w:eastAsia="en-IN"/>
        </w:rPr>
        <w:t xml:space="preserve"> = 4 x t</w:t>
      </w:r>
      <w:r w:rsidR="007F1ABF" w:rsidRPr="007F1ABF">
        <w:rPr>
          <w:rFonts w:ascii="Open Sans" w:eastAsia="Times New Roman" w:hAnsi="Open Sans" w:cs="Times New Roman"/>
          <w:b/>
          <w:bCs/>
          <w:color w:val="519551"/>
          <w:sz w:val="24"/>
          <w:szCs w:val="24"/>
          <w:vertAlign w:val="subscript"/>
          <w:lang w:eastAsia="en-IN"/>
        </w:rPr>
        <w:t>s1</w:t>
      </w:r>
      <w:r w:rsidR="00EE1655">
        <w:rPr>
          <w:rFonts w:ascii="Open Sans" w:eastAsia="Times New Roman" w:hAnsi="Open Sans" w:cs="Times New Roman"/>
          <w:b/>
          <w:bCs/>
          <w:color w:val="519551"/>
          <w:sz w:val="24"/>
          <w:szCs w:val="24"/>
          <w:vertAlign w:val="subscript"/>
          <w:lang w:eastAsia="en-IN"/>
        </w:rPr>
        <w:t xml:space="preserve"> </w:t>
      </w:r>
      <w:r w:rsidR="00EE1655">
        <w:rPr>
          <w:rFonts w:ascii="Open Sans" w:eastAsia="Times New Roman" w:hAnsi="Open Sans" w:cs="Times New Roman"/>
          <w:b/>
          <w:bCs/>
          <w:color w:val="519551"/>
          <w:sz w:val="24"/>
          <w:szCs w:val="24"/>
          <w:lang w:eastAsia="en-IN"/>
        </w:rPr>
        <w:t xml:space="preserve">= </w:t>
      </w:r>
      <w:r w:rsidR="007F1ABF">
        <w:rPr>
          <w:rFonts w:ascii="Open Sans" w:eastAsia="Times New Roman" w:hAnsi="Open Sans" w:cs="Times New Roman"/>
          <w:b/>
          <w:bCs/>
          <w:color w:val="519551"/>
          <w:sz w:val="24"/>
          <w:szCs w:val="24"/>
          <w:lang w:eastAsia="en-IN"/>
        </w:rPr>
        <w:t>4 x 5 = 20 min.</w:t>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476B07" w:rsidRDefault="00476B07"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r>
        <w:rPr>
          <w:noProof/>
          <w:lang w:eastAsia="en-IN"/>
        </w:rPr>
        <w:lastRenderedPageBreak/>
        <w:drawing>
          <wp:inline distT="0" distB="0" distL="0" distR="0" wp14:anchorId="4B10184F" wp14:editId="7E95CF11">
            <wp:extent cx="4245957" cy="446532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09997" cy="4532669"/>
                    </a:xfrm>
                    <a:prstGeom prst="rect">
                      <a:avLst/>
                    </a:prstGeom>
                  </pic:spPr>
                </pic:pic>
              </a:graphicData>
            </a:graphic>
          </wp:inline>
        </w:drawing>
      </w:r>
    </w:p>
    <w:p w:rsidR="00663A85" w:rsidRDefault="00663A85"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663A85" w:rsidRDefault="00663A85"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FC6372" w:rsidRDefault="00FC6372" w:rsidP="007B0DA3">
      <w:pPr>
        <w:shd w:val="clear" w:color="auto" w:fill="FFFFFF"/>
        <w:spacing w:after="0" w:line="240" w:lineRule="auto"/>
        <w:rPr>
          <w:rFonts w:ascii="Open Sans" w:eastAsia="Times New Roman" w:hAnsi="Open Sans" w:cs="Times New Roman"/>
          <w:b/>
          <w:bCs/>
          <w:color w:val="000000" w:themeColor="text1"/>
          <w:sz w:val="28"/>
          <w:szCs w:val="28"/>
          <w:lang w:eastAsia="en-IN"/>
        </w:rPr>
      </w:pPr>
      <w:r w:rsidRPr="00FC6372">
        <w:rPr>
          <w:rFonts w:ascii="Open Sans" w:eastAsia="Times New Roman" w:hAnsi="Open Sans" w:cs="Times New Roman"/>
          <w:b/>
          <w:bCs/>
          <w:color w:val="000000" w:themeColor="text1"/>
          <w:sz w:val="28"/>
          <w:szCs w:val="28"/>
          <w:lang w:eastAsia="en-IN"/>
        </w:rPr>
        <w:t>Sand Casting Process</w:t>
      </w:r>
    </w:p>
    <w:p w:rsidR="00FC6372" w:rsidRPr="00FC6372" w:rsidRDefault="00FC6372" w:rsidP="007B0DA3">
      <w:pPr>
        <w:shd w:val="clear" w:color="auto" w:fill="FFFFFF"/>
        <w:spacing w:after="0" w:line="240" w:lineRule="auto"/>
        <w:rPr>
          <w:rFonts w:ascii="Open Sans" w:eastAsia="Times New Roman" w:hAnsi="Open Sans" w:cs="Times New Roman"/>
          <w:b/>
          <w:bCs/>
          <w:color w:val="000000" w:themeColor="text1"/>
          <w:sz w:val="28"/>
          <w:szCs w:val="28"/>
          <w:lang w:eastAsia="en-IN"/>
        </w:rPr>
      </w:pPr>
    </w:p>
    <w:p w:rsidR="00FC6372" w:rsidRPr="00FC6372" w:rsidRDefault="00FC6372" w:rsidP="00FC6372">
      <w:pPr>
        <w:shd w:val="clear" w:color="auto" w:fill="FFFFFF"/>
        <w:spacing w:after="0" w:line="360" w:lineRule="auto"/>
        <w:jc w:val="both"/>
        <w:rPr>
          <w:rFonts w:ascii="Open Sans" w:eastAsia="Times New Roman" w:hAnsi="Open Sans" w:cs="Times New Roman"/>
          <w:b/>
          <w:bCs/>
          <w:color w:val="000000" w:themeColor="text1"/>
          <w:sz w:val="28"/>
          <w:szCs w:val="28"/>
          <w:lang w:eastAsia="en-IN"/>
        </w:rPr>
      </w:pPr>
      <w:r w:rsidRPr="00FC6372">
        <w:rPr>
          <w:rFonts w:ascii="Open Sans" w:eastAsia="Times New Roman" w:hAnsi="Open Sans" w:cs="Times New Roman"/>
          <w:b/>
          <w:bCs/>
          <w:color w:val="000000" w:themeColor="text1"/>
          <w:sz w:val="28"/>
          <w:szCs w:val="28"/>
          <w:lang w:eastAsia="en-IN"/>
        </w:rPr>
        <w:t>Definition of Sand Casting:</w:t>
      </w:r>
      <w:r w:rsidRPr="00FC6372">
        <w:rPr>
          <w:rFonts w:ascii="Open Sans" w:hAnsi="Open Sans"/>
          <w:color w:val="222222"/>
          <w:sz w:val="28"/>
          <w:szCs w:val="28"/>
          <w:shd w:val="clear" w:color="auto" w:fill="FFFFFF"/>
        </w:rPr>
        <w:t xml:space="preserve"> In sand casting which is also known as sand molded casting, an object is produced by sand mold. The process involves pouring of the molten metal in to the mold cavity. </w:t>
      </w:r>
      <w:r w:rsidRPr="00FC6372">
        <w:rPr>
          <w:rFonts w:ascii="Open Sans" w:hAnsi="Open Sans"/>
          <w:color w:val="222222"/>
          <w:sz w:val="28"/>
          <w:szCs w:val="28"/>
          <w:shd w:val="clear" w:color="auto" w:fill="FFFFFF"/>
        </w:rPr>
        <w:lastRenderedPageBreak/>
        <w:t>The molten metal is then cooled to the room temperature. The metal is solidified. After cooling, the metal object is separated from the mold.  </w:t>
      </w:r>
    </w:p>
    <w:p w:rsidR="00FC6372" w:rsidRDefault="00FC6372"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663A85" w:rsidRDefault="00663A85" w:rsidP="00767460">
      <w:pPr>
        <w:shd w:val="clear" w:color="auto" w:fill="FFFFFF"/>
        <w:spacing w:after="0" w:line="240" w:lineRule="auto"/>
        <w:jc w:val="center"/>
        <w:rPr>
          <w:rFonts w:ascii="Open Sans" w:eastAsia="Times New Roman" w:hAnsi="Open Sans" w:cs="Times New Roman"/>
          <w:b/>
          <w:bCs/>
          <w:color w:val="000000" w:themeColor="text1"/>
          <w:sz w:val="24"/>
          <w:szCs w:val="24"/>
          <w:lang w:eastAsia="en-IN"/>
        </w:rPr>
      </w:pPr>
      <w:r>
        <w:rPr>
          <w:noProof/>
          <w:lang w:eastAsia="en-IN"/>
        </w:rPr>
        <w:drawing>
          <wp:inline distT="0" distB="0" distL="0" distR="0" wp14:anchorId="0AED45DD" wp14:editId="7DF355AF">
            <wp:extent cx="4931628" cy="3097530"/>
            <wp:effectExtent l="0" t="0" r="254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89651" cy="3133974"/>
                    </a:xfrm>
                    <a:prstGeom prst="rect">
                      <a:avLst/>
                    </a:prstGeom>
                  </pic:spPr>
                </pic:pic>
              </a:graphicData>
            </a:graphic>
          </wp:inline>
        </w:drawing>
      </w:r>
    </w:p>
    <w:p w:rsidR="00663A85" w:rsidRDefault="00663A85"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767460" w:rsidRDefault="00767460" w:rsidP="00767460">
      <w:pPr>
        <w:shd w:val="clear" w:color="auto" w:fill="FFFFFF"/>
        <w:spacing w:after="0" w:line="240" w:lineRule="auto"/>
        <w:jc w:val="center"/>
        <w:rPr>
          <w:rFonts w:ascii="Open Sans" w:eastAsia="Times New Roman" w:hAnsi="Open Sans" w:cs="Times New Roman"/>
          <w:b/>
          <w:bCs/>
          <w:color w:val="000000" w:themeColor="text1"/>
          <w:sz w:val="24"/>
          <w:szCs w:val="24"/>
          <w:lang w:eastAsia="en-IN"/>
        </w:rPr>
      </w:pPr>
      <w:r>
        <w:rPr>
          <w:noProof/>
          <w:lang w:eastAsia="en-IN"/>
        </w:rPr>
        <w:lastRenderedPageBreak/>
        <w:drawing>
          <wp:inline distT="0" distB="0" distL="0" distR="0" wp14:anchorId="6BB0F13D" wp14:editId="5923E828">
            <wp:extent cx="4273061" cy="25755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44847" cy="2618829"/>
                    </a:xfrm>
                    <a:prstGeom prst="rect">
                      <a:avLst/>
                    </a:prstGeom>
                  </pic:spPr>
                </pic:pic>
              </a:graphicData>
            </a:graphic>
          </wp:inline>
        </w:drawing>
      </w:r>
    </w:p>
    <w:p w:rsidR="002A3C89" w:rsidRDefault="002A3C89" w:rsidP="00767460">
      <w:pPr>
        <w:shd w:val="clear" w:color="auto" w:fill="FFFFFF"/>
        <w:spacing w:after="0" w:line="240" w:lineRule="auto"/>
        <w:jc w:val="center"/>
        <w:rPr>
          <w:rFonts w:ascii="Open Sans" w:eastAsia="Times New Roman" w:hAnsi="Open Sans" w:cs="Times New Roman"/>
          <w:b/>
          <w:bCs/>
          <w:color w:val="000000" w:themeColor="text1"/>
          <w:sz w:val="24"/>
          <w:szCs w:val="24"/>
          <w:lang w:eastAsia="en-IN"/>
        </w:rPr>
      </w:pPr>
      <w:r>
        <w:rPr>
          <w:noProof/>
          <w:lang w:eastAsia="en-IN"/>
        </w:rPr>
        <w:drawing>
          <wp:inline distT="0" distB="0" distL="0" distR="0" wp14:anchorId="2043DD01" wp14:editId="1FE27D74">
            <wp:extent cx="5389684" cy="3287731"/>
            <wp:effectExtent l="0" t="0" r="190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17533" cy="3304719"/>
                    </a:xfrm>
                    <a:prstGeom prst="rect">
                      <a:avLst/>
                    </a:prstGeom>
                  </pic:spPr>
                </pic:pic>
              </a:graphicData>
            </a:graphic>
          </wp:inline>
        </w:drawing>
      </w:r>
    </w:p>
    <w:p w:rsidR="002A3C89" w:rsidRDefault="002A3C89"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r>
        <w:rPr>
          <w:noProof/>
          <w:lang w:eastAsia="en-IN"/>
        </w:rPr>
        <w:lastRenderedPageBreak/>
        <w:drawing>
          <wp:inline distT="0" distB="0" distL="0" distR="0" wp14:anchorId="4D8AB35C" wp14:editId="3805CC33">
            <wp:extent cx="5380892" cy="202880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25109" cy="2083182"/>
                    </a:xfrm>
                    <a:prstGeom prst="rect">
                      <a:avLst/>
                    </a:prstGeom>
                  </pic:spPr>
                </pic:pic>
              </a:graphicData>
            </a:graphic>
          </wp:inline>
        </w:drawing>
      </w:r>
    </w:p>
    <w:p w:rsidR="00663A85" w:rsidRDefault="00515981"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r>
        <w:rPr>
          <w:rFonts w:ascii="Open Sans" w:eastAsia="Times New Roman" w:hAnsi="Open Sans" w:cs="Times New Roman"/>
          <w:b/>
          <w:bCs/>
          <w:color w:val="000000" w:themeColor="text1"/>
          <w:sz w:val="24"/>
          <w:szCs w:val="24"/>
          <w:lang w:eastAsia="en-IN"/>
        </w:rPr>
        <w:t>Process:</w:t>
      </w:r>
    </w:p>
    <w:p w:rsidR="00515981" w:rsidRDefault="00515981"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515981" w:rsidRDefault="00515981"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515981" w:rsidRDefault="00515981" w:rsidP="00515981">
      <w:pPr>
        <w:shd w:val="clear" w:color="auto" w:fill="FFFFFF"/>
        <w:spacing w:after="0" w:line="240" w:lineRule="auto"/>
        <w:jc w:val="center"/>
        <w:rPr>
          <w:rFonts w:ascii="Open Sans" w:eastAsia="Times New Roman" w:hAnsi="Open Sans" w:cs="Times New Roman"/>
          <w:b/>
          <w:bCs/>
          <w:color w:val="000000" w:themeColor="text1"/>
          <w:sz w:val="24"/>
          <w:szCs w:val="24"/>
          <w:lang w:eastAsia="en-IN"/>
        </w:rPr>
      </w:pPr>
      <w:r>
        <w:rPr>
          <w:noProof/>
          <w:lang w:eastAsia="en-IN"/>
        </w:rPr>
        <w:drawing>
          <wp:inline distT="0" distB="0" distL="0" distR="0" wp14:anchorId="3FEB1E05" wp14:editId="11884D6A">
            <wp:extent cx="4703445" cy="2488223"/>
            <wp:effectExtent l="0" t="0" r="190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31678" cy="2503159"/>
                    </a:xfrm>
                    <a:prstGeom prst="rect">
                      <a:avLst/>
                    </a:prstGeom>
                  </pic:spPr>
                </pic:pic>
              </a:graphicData>
            </a:graphic>
          </wp:inline>
        </w:drawing>
      </w:r>
    </w:p>
    <w:p w:rsidR="00515981" w:rsidRDefault="00515981"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r>
        <w:rPr>
          <w:noProof/>
          <w:lang w:eastAsia="en-IN"/>
        </w:rPr>
        <w:lastRenderedPageBreak/>
        <w:drawing>
          <wp:inline distT="0" distB="0" distL="0" distR="0" wp14:anchorId="2371199A" wp14:editId="45D987C6">
            <wp:extent cx="5608955" cy="38949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23307" cy="3904958"/>
                    </a:xfrm>
                    <a:prstGeom prst="rect">
                      <a:avLst/>
                    </a:prstGeom>
                  </pic:spPr>
                </pic:pic>
              </a:graphicData>
            </a:graphic>
          </wp:inline>
        </w:drawing>
      </w:r>
    </w:p>
    <w:p w:rsidR="00515981" w:rsidRDefault="00515981"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r>
        <w:rPr>
          <w:noProof/>
          <w:lang w:eastAsia="en-IN"/>
        </w:rPr>
        <w:lastRenderedPageBreak/>
        <w:drawing>
          <wp:inline distT="0" distB="0" distL="0" distR="0" wp14:anchorId="6E81F5EF" wp14:editId="6847D62E">
            <wp:extent cx="5732145" cy="4211516"/>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79097" cy="4246013"/>
                    </a:xfrm>
                    <a:prstGeom prst="rect">
                      <a:avLst/>
                    </a:prstGeom>
                  </pic:spPr>
                </pic:pic>
              </a:graphicData>
            </a:graphic>
          </wp:inline>
        </w:drawing>
      </w:r>
    </w:p>
    <w:p w:rsidR="00515981" w:rsidRDefault="00515981" w:rsidP="00515981">
      <w:pPr>
        <w:shd w:val="clear" w:color="auto" w:fill="FFFFFF"/>
        <w:spacing w:after="0" w:line="240" w:lineRule="auto"/>
        <w:jc w:val="center"/>
        <w:rPr>
          <w:rFonts w:ascii="Open Sans" w:eastAsia="Times New Roman" w:hAnsi="Open Sans" w:cs="Times New Roman"/>
          <w:b/>
          <w:bCs/>
          <w:color w:val="000000" w:themeColor="text1"/>
          <w:sz w:val="24"/>
          <w:szCs w:val="24"/>
          <w:lang w:eastAsia="en-IN"/>
        </w:rPr>
      </w:pPr>
      <w:r>
        <w:rPr>
          <w:noProof/>
          <w:lang w:eastAsia="en-IN"/>
        </w:rPr>
        <w:lastRenderedPageBreak/>
        <w:drawing>
          <wp:inline distT="0" distB="0" distL="0" distR="0" wp14:anchorId="4FF79AAB" wp14:editId="661E029C">
            <wp:extent cx="5458235" cy="38949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08986" cy="3931208"/>
                    </a:xfrm>
                    <a:prstGeom prst="rect">
                      <a:avLst/>
                    </a:prstGeom>
                  </pic:spPr>
                </pic:pic>
              </a:graphicData>
            </a:graphic>
          </wp:inline>
        </w:drawing>
      </w:r>
    </w:p>
    <w:p w:rsidR="00515981" w:rsidRDefault="00515981" w:rsidP="00515981">
      <w:pPr>
        <w:pStyle w:val="Heading2"/>
        <w:shd w:val="clear" w:color="auto" w:fill="FFFFFF"/>
        <w:spacing w:before="120" w:after="120" w:line="420" w:lineRule="atLeast"/>
        <w:rPr>
          <w:rFonts w:ascii="Arial" w:hAnsi="Arial" w:cs="Arial"/>
          <w:color w:val="000000"/>
          <w:sz w:val="30"/>
          <w:szCs w:val="30"/>
        </w:rPr>
      </w:pPr>
      <w:r>
        <w:rPr>
          <w:rFonts w:ascii="Arial" w:hAnsi="Arial" w:cs="Arial"/>
          <w:b/>
          <w:bCs/>
          <w:color w:val="000000"/>
          <w:sz w:val="30"/>
          <w:szCs w:val="30"/>
        </w:rPr>
        <w:t>Sand casting advantages and disadvantages</w:t>
      </w:r>
    </w:p>
    <w:p w:rsidR="00515981" w:rsidRDefault="00515981" w:rsidP="00515981">
      <w:pPr>
        <w:pStyle w:val="Heading3"/>
        <w:shd w:val="clear" w:color="auto" w:fill="FFFFFF"/>
        <w:spacing w:before="90" w:after="90" w:line="330" w:lineRule="atLeast"/>
        <w:rPr>
          <w:rFonts w:ascii="Arial" w:hAnsi="Arial" w:cs="Arial"/>
          <w:b/>
          <w:bCs/>
          <w:color w:val="000000"/>
          <w:sz w:val="27"/>
          <w:szCs w:val="27"/>
        </w:rPr>
      </w:pPr>
      <w:r>
        <w:rPr>
          <w:rFonts w:ascii="Arial" w:hAnsi="Arial" w:cs="Arial"/>
          <w:b/>
          <w:bCs/>
          <w:color w:val="000000"/>
        </w:rPr>
        <w:t>Advantages of Sand casting</w:t>
      </w:r>
    </w:p>
    <w:p w:rsidR="00515981" w:rsidRDefault="00515981" w:rsidP="00515981">
      <w:pPr>
        <w:numPr>
          <w:ilvl w:val="0"/>
          <w:numId w:val="11"/>
        </w:numPr>
        <w:shd w:val="clear" w:color="auto" w:fill="FFFFFF"/>
        <w:spacing w:before="100" w:beforeAutospacing="1" w:after="150" w:line="240" w:lineRule="auto"/>
        <w:ind w:left="1035" w:firstLine="0"/>
        <w:rPr>
          <w:rFonts w:ascii="Open Sans" w:hAnsi="Open Sans" w:cs="Times New Roman"/>
          <w:color w:val="222222"/>
          <w:sz w:val="23"/>
          <w:szCs w:val="23"/>
        </w:rPr>
      </w:pPr>
      <w:r>
        <w:rPr>
          <w:rFonts w:ascii="Open Sans" w:hAnsi="Open Sans"/>
          <w:color w:val="222222"/>
          <w:sz w:val="23"/>
          <w:szCs w:val="23"/>
        </w:rPr>
        <w:t>Large parts can be produced</w:t>
      </w:r>
    </w:p>
    <w:p w:rsidR="00515981" w:rsidRDefault="00515981" w:rsidP="00515981">
      <w:pPr>
        <w:numPr>
          <w:ilvl w:val="0"/>
          <w:numId w:val="11"/>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Complex shapes can be casted easily</w:t>
      </w:r>
    </w:p>
    <w:p w:rsidR="00515981" w:rsidRDefault="00515981" w:rsidP="00515981">
      <w:pPr>
        <w:numPr>
          <w:ilvl w:val="0"/>
          <w:numId w:val="11"/>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Large selection of metal to choose from</w:t>
      </w:r>
    </w:p>
    <w:p w:rsidR="00515981" w:rsidRDefault="00515981" w:rsidP="00515981">
      <w:pPr>
        <w:numPr>
          <w:ilvl w:val="0"/>
          <w:numId w:val="11"/>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Tooling and equipment cost is low compared to some other metal forming processes</w:t>
      </w:r>
    </w:p>
    <w:p w:rsidR="00515981" w:rsidRDefault="00515981" w:rsidP="00515981">
      <w:pPr>
        <w:numPr>
          <w:ilvl w:val="0"/>
          <w:numId w:val="11"/>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Scrap metal can be recycled</w:t>
      </w:r>
    </w:p>
    <w:p w:rsidR="00515981" w:rsidRDefault="00515981" w:rsidP="00515981">
      <w:pPr>
        <w:numPr>
          <w:ilvl w:val="0"/>
          <w:numId w:val="11"/>
        </w:numPr>
        <w:shd w:val="clear" w:color="auto" w:fill="FFFFFF"/>
        <w:spacing w:before="100" w:beforeAutospacing="1" w:after="0" w:line="240" w:lineRule="auto"/>
        <w:ind w:left="1035" w:firstLine="0"/>
        <w:rPr>
          <w:rFonts w:ascii="Open Sans" w:hAnsi="Open Sans"/>
          <w:color w:val="222222"/>
          <w:sz w:val="23"/>
          <w:szCs w:val="23"/>
        </w:rPr>
      </w:pPr>
      <w:r>
        <w:rPr>
          <w:rFonts w:ascii="Open Sans" w:hAnsi="Open Sans"/>
          <w:color w:val="222222"/>
          <w:sz w:val="23"/>
          <w:szCs w:val="23"/>
        </w:rPr>
        <w:lastRenderedPageBreak/>
        <w:t>Short lead compared to other similar processes</w:t>
      </w:r>
    </w:p>
    <w:p w:rsidR="00515981" w:rsidRDefault="00515981" w:rsidP="00515981">
      <w:pPr>
        <w:pStyle w:val="Heading3"/>
        <w:shd w:val="clear" w:color="auto" w:fill="FFFFFF"/>
        <w:spacing w:before="90" w:after="90" w:line="330" w:lineRule="atLeast"/>
        <w:rPr>
          <w:rFonts w:ascii="Arial" w:hAnsi="Arial" w:cs="Arial"/>
          <w:color w:val="000000"/>
          <w:sz w:val="27"/>
          <w:szCs w:val="27"/>
        </w:rPr>
      </w:pPr>
      <w:r>
        <w:rPr>
          <w:rFonts w:ascii="Arial" w:hAnsi="Arial" w:cs="Arial"/>
          <w:b/>
          <w:bCs/>
          <w:color w:val="000000"/>
        </w:rPr>
        <w:t>Disadvantages of Sand casting</w:t>
      </w:r>
    </w:p>
    <w:p w:rsidR="00515981" w:rsidRDefault="00515981" w:rsidP="00515981">
      <w:pPr>
        <w:numPr>
          <w:ilvl w:val="0"/>
          <w:numId w:val="12"/>
        </w:numPr>
        <w:shd w:val="clear" w:color="auto" w:fill="FFFFFF"/>
        <w:spacing w:before="100" w:beforeAutospacing="1" w:after="150" w:line="240" w:lineRule="auto"/>
        <w:ind w:left="1035" w:firstLine="0"/>
        <w:rPr>
          <w:rFonts w:ascii="Open Sans" w:hAnsi="Open Sans" w:cs="Times New Roman"/>
          <w:color w:val="222222"/>
          <w:sz w:val="23"/>
          <w:szCs w:val="23"/>
        </w:rPr>
      </w:pPr>
      <w:r>
        <w:rPr>
          <w:rFonts w:ascii="Open Sans" w:hAnsi="Open Sans"/>
          <w:color w:val="222222"/>
          <w:sz w:val="23"/>
          <w:szCs w:val="23"/>
        </w:rPr>
        <w:t>Low material strength</w:t>
      </w:r>
    </w:p>
    <w:p w:rsidR="00515981" w:rsidRDefault="00515981" w:rsidP="00515981">
      <w:pPr>
        <w:numPr>
          <w:ilvl w:val="0"/>
          <w:numId w:val="12"/>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Low dimensional accuracy</w:t>
      </w:r>
    </w:p>
    <w:p w:rsidR="00515981" w:rsidRDefault="00515981" w:rsidP="00515981">
      <w:pPr>
        <w:numPr>
          <w:ilvl w:val="0"/>
          <w:numId w:val="12"/>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Poor surface finish</w:t>
      </w:r>
    </w:p>
    <w:p w:rsidR="00515981" w:rsidRDefault="00515981" w:rsidP="00515981">
      <w:pPr>
        <w:numPr>
          <w:ilvl w:val="0"/>
          <w:numId w:val="12"/>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High porosity</w:t>
      </w:r>
    </w:p>
    <w:p w:rsidR="00515981" w:rsidRDefault="00515981" w:rsidP="00515981">
      <w:pPr>
        <w:numPr>
          <w:ilvl w:val="0"/>
          <w:numId w:val="12"/>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Secondary machining operation often required</w:t>
      </w:r>
    </w:p>
    <w:p w:rsidR="00515981" w:rsidRDefault="00515981" w:rsidP="00515981">
      <w:pPr>
        <w:numPr>
          <w:ilvl w:val="0"/>
          <w:numId w:val="12"/>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Processing cost is high compared to tooling and material cost</w:t>
      </w:r>
    </w:p>
    <w:p w:rsidR="00515981" w:rsidRDefault="00515981" w:rsidP="00515981">
      <w:pPr>
        <w:numPr>
          <w:ilvl w:val="0"/>
          <w:numId w:val="12"/>
        </w:numPr>
        <w:shd w:val="clear" w:color="auto" w:fill="FFFFFF"/>
        <w:spacing w:before="100" w:beforeAutospacing="1" w:after="150" w:line="240" w:lineRule="auto"/>
        <w:ind w:left="1035" w:firstLine="0"/>
        <w:rPr>
          <w:rFonts w:ascii="Open Sans" w:hAnsi="Open Sans"/>
          <w:color w:val="222222"/>
          <w:sz w:val="23"/>
          <w:szCs w:val="23"/>
        </w:rPr>
      </w:pPr>
      <w:r>
        <w:rPr>
          <w:rFonts w:ascii="Open Sans" w:hAnsi="Open Sans"/>
          <w:color w:val="222222"/>
          <w:sz w:val="23"/>
          <w:szCs w:val="23"/>
        </w:rPr>
        <w:t>Safety hazards to humans and environmental problems</w:t>
      </w:r>
    </w:p>
    <w:p w:rsidR="00663A85" w:rsidRPr="00892175" w:rsidRDefault="00515981" w:rsidP="007B0DA3">
      <w:pPr>
        <w:numPr>
          <w:ilvl w:val="0"/>
          <w:numId w:val="12"/>
        </w:numPr>
        <w:shd w:val="clear" w:color="auto" w:fill="FFFFFF"/>
        <w:spacing w:before="100" w:beforeAutospacing="1" w:after="0" w:line="240" w:lineRule="auto"/>
        <w:ind w:left="1035" w:firstLine="0"/>
        <w:rPr>
          <w:rFonts w:ascii="Open Sans" w:hAnsi="Open Sans"/>
          <w:color w:val="222222"/>
          <w:sz w:val="23"/>
          <w:szCs w:val="23"/>
        </w:rPr>
      </w:pPr>
      <w:r>
        <w:rPr>
          <w:rFonts w:ascii="Open Sans" w:hAnsi="Open Sans"/>
          <w:color w:val="222222"/>
          <w:sz w:val="23"/>
          <w:szCs w:val="23"/>
        </w:rPr>
        <w:t>Removal of pattern of the thin a</w:t>
      </w:r>
      <w:r w:rsidR="00892175">
        <w:rPr>
          <w:rFonts w:ascii="Open Sans" w:hAnsi="Open Sans"/>
          <w:color w:val="222222"/>
          <w:sz w:val="23"/>
          <w:szCs w:val="23"/>
        </w:rPr>
        <w:t>nd small parts is very difficult</w:t>
      </w:r>
    </w:p>
    <w:p w:rsidR="008D588C" w:rsidRPr="008677D3" w:rsidRDefault="008D588C" w:rsidP="008D588C">
      <w:pPr>
        <w:shd w:val="clear" w:color="auto" w:fill="FFFFFF"/>
        <w:spacing w:after="0" w:line="240" w:lineRule="auto"/>
        <w:rPr>
          <w:rFonts w:ascii="Rockwell" w:eastAsia="Times New Roman" w:hAnsi="Rockwell" w:cs="Times New Roman"/>
          <w:b/>
          <w:bCs/>
          <w:color w:val="C00000"/>
          <w:sz w:val="24"/>
          <w:szCs w:val="24"/>
          <w:lang w:eastAsia="en-IN"/>
        </w:rPr>
      </w:pPr>
      <w:r w:rsidRPr="008677D3">
        <w:rPr>
          <w:rFonts w:ascii="Rockwell" w:eastAsia="Times New Roman" w:hAnsi="Rockwell" w:cs="Times New Roman"/>
          <w:b/>
          <w:bCs/>
          <w:color w:val="C00000"/>
          <w:sz w:val="24"/>
          <w:szCs w:val="24"/>
          <w:lang w:eastAsia="en-IN"/>
        </w:rPr>
        <w:t>CONCEPT OF PATTERN</w:t>
      </w:r>
    </w:p>
    <w:p w:rsidR="00663A85" w:rsidRPr="00C0297B" w:rsidRDefault="008D588C" w:rsidP="007B0DA3">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lastRenderedPageBreak/>
        <w:drawing>
          <wp:inline distT="0" distB="0" distL="0" distR="0" wp14:anchorId="2DB41970" wp14:editId="7140AC5C">
            <wp:extent cx="6312340" cy="4684962"/>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359164" cy="4719714"/>
                    </a:xfrm>
                    <a:prstGeom prst="rect">
                      <a:avLst/>
                    </a:prstGeom>
                  </pic:spPr>
                </pic:pic>
              </a:graphicData>
            </a:graphic>
          </wp:inline>
        </w:drawing>
      </w:r>
    </w:p>
    <w:p w:rsidR="00663A85" w:rsidRDefault="00663A85" w:rsidP="007B0DA3">
      <w:pPr>
        <w:shd w:val="clear" w:color="auto" w:fill="FFFFFF"/>
        <w:spacing w:after="0" w:line="240" w:lineRule="auto"/>
        <w:rPr>
          <w:rFonts w:ascii="Open Sans" w:eastAsia="Times New Roman" w:hAnsi="Open Sans" w:cs="Times New Roman"/>
          <w:b/>
          <w:bCs/>
          <w:color w:val="000000" w:themeColor="text1"/>
          <w:sz w:val="24"/>
          <w:szCs w:val="24"/>
          <w:lang w:eastAsia="en-IN"/>
        </w:rPr>
      </w:pPr>
    </w:p>
    <w:p w:rsidR="00663A85" w:rsidRDefault="008D588C" w:rsidP="00C0297B">
      <w:pPr>
        <w:shd w:val="clear" w:color="auto" w:fill="FFFFFF"/>
        <w:spacing w:after="0" w:line="240" w:lineRule="auto"/>
        <w:jc w:val="center"/>
        <w:rPr>
          <w:rFonts w:ascii="Open Sans" w:eastAsia="Times New Roman" w:hAnsi="Open Sans" w:cs="Times New Roman"/>
          <w:b/>
          <w:bCs/>
          <w:color w:val="000000" w:themeColor="text1"/>
          <w:sz w:val="24"/>
          <w:szCs w:val="24"/>
          <w:lang w:eastAsia="en-IN"/>
        </w:rPr>
      </w:pPr>
      <w:r>
        <w:rPr>
          <w:noProof/>
          <w:lang w:eastAsia="en-IN"/>
        </w:rPr>
        <w:lastRenderedPageBreak/>
        <w:drawing>
          <wp:inline distT="0" distB="0" distL="0" distR="0" wp14:anchorId="62EA546A" wp14:editId="52B545F7">
            <wp:extent cx="2950537" cy="195189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74491" cy="2100047"/>
                    </a:xfrm>
                    <a:prstGeom prst="rect">
                      <a:avLst/>
                    </a:prstGeom>
                  </pic:spPr>
                </pic:pic>
              </a:graphicData>
            </a:graphic>
          </wp:inline>
        </w:drawing>
      </w:r>
    </w:p>
    <w:p w:rsidR="00892175" w:rsidRDefault="00892175" w:rsidP="00C0297B">
      <w:pPr>
        <w:shd w:val="clear" w:color="auto" w:fill="FFFFFF"/>
        <w:spacing w:after="0" w:line="240" w:lineRule="auto"/>
        <w:jc w:val="center"/>
        <w:rPr>
          <w:rFonts w:ascii="Open Sans" w:eastAsia="Times New Roman" w:hAnsi="Open Sans" w:cs="Times New Roman"/>
          <w:b/>
          <w:bCs/>
          <w:color w:val="000000" w:themeColor="text1"/>
          <w:sz w:val="24"/>
          <w:szCs w:val="24"/>
          <w:lang w:eastAsia="en-IN"/>
        </w:rPr>
      </w:pPr>
    </w:p>
    <w:p w:rsidR="00892175" w:rsidRPr="00892175" w:rsidRDefault="00892175" w:rsidP="00892175">
      <w:pPr>
        <w:shd w:val="clear" w:color="auto" w:fill="FFFFFF"/>
        <w:spacing w:after="0" w:line="360" w:lineRule="auto"/>
        <w:jc w:val="both"/>
        <w:rPr>
          <w:rFonts w:ascii="Times New Roman" w:eastAsia="Times New Roman" w:hAnsi="Times New Roman" w:cs="Times New Roman"/>
          <w:b/>
          <w:bCs/>
          <w:color w:val="000000" w:themeColor="text1"/>
          <w:sz w:val="24"/>
          <w:szCs w:val="24"/>
          <w:lang w:eastAsia="en-IN"/>
        </w:rPr>
      </w:pPr>
      <w:r w:rsidRPr="00892175">
        <w:rPr>
          <w:rFonts w:ascii="Times New Roman" w:hAnsi="Times New Roman" w:cs="Times New Roman"/>
          <w:b/>
          <w:bCs/>
          <w:sz w:val="24"/>
          <w:szCs w:val="24"/>
        </w:rPr>
        <w:t>Pattern Allowances:</w:t>
      </w:r>
      <w:r>
        <w:rPr>
          <w:rFonts w:ascii="Times New Roman" w:hAnsi="Times New Roman" w:cs="Times New Roman"/>
          <w:b/>
          <w:bCs/>
          <w:sz w:val="24"/>
          <w:szCs w:val="24"/>
        </w:rPr>
        <w:t xml:space="preserve"> </w:t>
      </w:r>
      <w:r w:rsidRPr="00892175">
        <w:rPr>
          <w:rFonts w:ascii="Times New Roman" w:hAnsi="Times New Roman" w:cs="Times New Roman"/>
          <w:sz w:val="24"/>
          <w:szCs w:val="24"/>
        </w:rPr>
        <w:t>Pattern allowance is a vital feature as it affects the dimensional characteristics of the casting. Thus, when the pattern is produced, certain allowances must be given on the sizes specified in the finished component drawing so that a casting with the particular</w:t>
      </w:r>
      <w:r>
        <w:rPr>
          <w:rFonts w:ascii="Times New Roman" w:eastAsia="Times New Roman" w:hAnsi="Times New Roman" w:cs="Times New Roman"/>
          <w:b/>
          <w:bCs/>
          <w:color w:val="000000" w:themeColor="text1"/>
          <w:sz w:val="24"/>
          <w:szCs w:val="24"/>
          <w:lang w:eastAsia="en-IN"/>
        </w:rPr>
        <w:t xml:space="preserve"> </w:t>
      </w:r>
      <w:r w:rsidRPr="00892175">
        <w:rPr>
          <w:rFonts w:ascii="Times New Roman" w:hAnsi="Times New Roman" w:cs="Times New Roman"/>
          <w:sz w:val="24"/>
          <w:szCs w:val="24"/>
        </w:rPr>
        <w:t xml:space="preserve">specification can be made. The selection of correct allowances greatly helps to reduce machining costs and avoid rejections. The allowances usually considered on patterns and core boxes are as follows: </w:t>
      </w:r>
    </w:p>
    <w:p w:rsidR="00892175" w:rsidRDefault="00892175" w:rsidP="00892175">
      <w:pPr>
        <w:shd w:val="clear" w:color="auto" w:fill="FFFFFF"/>
        <w:spacing w:after="0" w:line="360" w:lineRule="auto"/>
        <w:jc w:val="both"/>
        <w:rPr>
          <w:rFonts w:ascii="Times New Roman" w:hAnsi="Times New Roman" w:cs="Times New Roman"/>
          <w:sz w:val="24"/>
          <w:szCs w:val="24"/>
        </w:rPr>
      </w:pPr>
      <w:r w:rsidRPr="00892175">
        <w:rPr>
          <w:rFonts w:ascii="Times New Roman" w:hAnsi="Times New Roman" w:cs="Times New Roman"/>
          <w:sz w:val="24"/>
          <w:szCs w:val="24"/>
        </w:rPr>
        <w:t xml:space="preserve">1. Shrinkage or contraction allowance </w:t>
      </w:r>
    </w:p>
    <w:p w:rsidR="00892175" w:rsidRDefault="00892175" w:rsidP="00892175">
      <w:pPr>
        <w:shd w:val="clear" w:color="auto" w:fill="FFFFFF"/>
        <w:spacing w:after="0" w:line="360" w:lineRule="auto"/>
        <w:jc w:val="both"/>
        <w:rPr>
          <w:rFonts w:ascii="Times New Roman" w:hAnsi="Times New Roman" w:cs="Times New Roman"/>
          <w:sz w:val="24"/>
          <w:szCs w:val="24"/>
        </w:rPr>
      </w:pPr>
      <w:r w:rsidRPr="00892175">
        <w:rPr>
          <w:rFonts w:ascii="Times New Roman" w:hAnsi="Times New Roman" w:cs="Times New Roman"/>
          <w:sz w:val="24"/>
          <w:szCs w:val="24"/>
        </w:rPr>
        <w:t xml:space="preserve">2. Draft or taper allowance </w:t>
      </w:r>
    </w:p>
    <w:p w:rsidR="00892175" w:rsidRDefault="00892175" w:rsidP="00892175">
      <w:pPr>
        <w:shd w:val="clear" w:color="auto" w:fill="FFFFFF"/>
        <w:spacing w:after="0" w:line="360" w:lineRule="auto"/>
        <w:jc w:val="both"/>
        <w:rPr>
          <w:rFonts w:ascii="Times New Roman" w:hAnsi="Times New Roman" w:cs="Times New Roman"/>
          <w:sz w:val="24"/>
          <w:szCs w:val="24"/>
        </w:rPr>
      </w:pPr>
      <w:r w:rsidRPr="00892175">
        <w:rPr>
          <w:rFonts w:ascii="Times New Roman" w:hAnsi="Times New Roman" w:cs="Times New Roman"/>
          <w:sz w:val="24"/>
          <w:szCs w:val="24"/>
        </w:rPr>
        <w:t>3. Machining or finish allowance</w:t>
      </w:r>
    </w:p>
    <w:p w:rsidR="00892175" w:rsidRDefault="00892175" w:rsidP="00892175">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Pr="00892175">
        <w:rPr>
          <w:rFonts w:ascii="Times New Roman" w:hAnsi="Times New Roman" w:cs="Times New Roman"/>
          <w:sz w:val="24"/>
          <w:szCs w:val="24"/>
        </w:rPr>
        <w:t xml:space="preserve"> Distortion or camber allowance </w:t>
      </w:r>
    </w:p>
    <w:p w:rsidR="00892175" w:rsidRPr="00892175" w:rsidRDefault="00892175" w:rsidP="00892175">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en-IN"/>
        </w:rPr>
      </w:pPr>
      <w:r w:rsidRPr="00892175">
        <w:rPr>
          <w:rFonts w:ascii="Times New Roman" w:hAnsi="Times New Roman" w:cs="Times New Roman"/>
          <w:sz w:val="24"/>
          <w:szCs w:val="24"/>
        </w:rPr>
        <w:t>5. Rapping allowance</w:t>
      </w:r>
    </w:p>
    <w:p w:rsidR="009125AE" w:rsidRDefault="009125AE"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34DC9" w:rsidRDefault="00734DC9" w:rsidP="00734DC9">
      <w:pPr>
        <w:pStyle w:val="NormalWeb"/>
        <w:shd w:val="clear" w:color="auto" w:fill="FFFFFF"/>
        <w:spacing w:before="0" w:beforeAutospacing="0" w:after="360" w:afterAutospacing="0"/>
        <w:rPr>
          <w:color w:val="100E17"/>
          <w:sz w:val="32"/>
          <w:szCs w:val="32"/>
        </w:rPr>
      </w:pPr>
      <w:r>
        <w:rPr>
          <w:color w:val="100E17"/>
          <w:sz w:val="32"/>
          <w:szCs w:val="32"/>
        </w:rPr>
        <w:lastRenderedPageBreak/>
        <w:t xml:space="preserve">The explanation of the above </w:t>
      </w:r>
      <w:r w:rsidR="00010EC5">
        <w:rPr>
          <w:color w:val="100E17"/>
          <w:sz w:val="32"/>
          <w:szCs w:val="32"/>
        </w:rPr>
        <w:t xml:space="preserve">5 </w:t>
      </w:r>
      <w:r>
        <w:rPr>
          <w:color w:val="100E17"/>
          <w:sz w:val="32"/>
          <w:szCs w:val="32"/>
        </w:rPr>
        <w:t>types of allowances is as follows…</w:t>
      </w:r>
    </w:p>
    <w:p w:rsidR="00734DC9" w:rsidRPr="00010EC5" w:rsidRDefault="00734DC9" w:rsidP="00010EC5">
      <w:pPr>
        <w:pStyle w:val="Heading3"/>
        <w:shd w:val="clear" w:color="auto" w:fill="FFFFFF"/>
        <w:spacing w:before="300" w:after="48"/>
        <w:jc w:val="both"/>
        <w:rPr>
          <w:rFonts w:ascii="Times New Roman" w:hAnsi="Times New Roman" w:cs="Times New Roman"/>
          <w:color w:val="100E17"/>
          <w:spacing w:val="-8"/>
        </w:rPr>
      </w:pPr>
      <w:r>
        <w:rPr>
          <w:color w:val="100E17"/>
          <w:spacing w:val="-8"/>
          <w:sz w:val="38"/>
          <w:szCs w:val="38"/>
        </w:rPr>
        <w:t>1</w:t>
      </w:r>
      <w:r w:rsidRPr="00010EC5">
        <w:rPr>
          <w:rFonts w:ascii="Times New Roman" w:hAnsi="Times New Roman" w:cs="Times New Roman"/>
          <w:color w:val="100E17"/>
          <w:spacing w:val="-8"/>
        </w:rPr>
        <w:t>. </w:t>
      </w:r>
      <w:r w:rsidRPr="00010EC5">
        <w:rPr>
          <w:rStyle w:val="Strong"/>
          <w:rFonts w:ascii="Times New Roman" w:hAnsi="Times New Roman" w:cs="Times New Roman"/>
          <w:b w:val="0"/>
          <w:bCs w:val="0"/>
          <w:color w:val="100E17"/>
          <w:spacing w:val="-8"/>
        </w:rPr>
        <w:t>Shrinkage Allowance:</w:t>
      </w:r>
      <w:r w:rsidRPr="00010EC5">
        <w:rPr>
          <w:rFonts w:ascii="Times New Roman" w:hAnsi="Times New Roman" w:cs="Times New Roman"/>
          <w:color w:val="100E17"/>
          <w:spacing w:val="-8"/>
        </w:rPr>
        <w:t> </w:t>
      </w:r>
    </w:p>
    <w:p w:rsidR="00734DC9" w:rsidRPr="00010EC5" w:rsidRDefault="00734DC9" w:rsidP="00010EC5">
      <w:pPr>
        <w:pStyle w:val="NormalWeb"/>
        <w:shd w:val="clear" w:color="auto" w:fill="FFFFFF"/>
        <w:spacing w:before="0" w:beforeAutospacing="0" w:after="360" w:afterAutospacing="0"/>
        <w:jc w:val="both"/>
        <w:rPr>
          <w:color w:val="100E17"/>
        </w:rPr>
      </w:pPr>
      <w:r w:rsidRPr="00010EC5">
        <w:rPr>
          <w:color w:val="100E17"/>
        </w:rPr>
        <w:t>During cooling of the material in the </w:t>
      </w:r>
      <w:hyperlink r:id="rId40" w:tgtFrame="_blank" w:history="1">
        <w:r w:rsidRPr="00010EC5">
          <w:rPr>
            <w:rStyle w:val="Hyperlink"/>
            <w:rFonts w:eastAsiaTheme="majorEastAsia"/>
            <w:color w:val="000000" w:themeColor="text1"/>
          </w:rPr>
          <w:t>Casting process</w:t>
        </w:r>
      </w:hyperlink>
      <w:r w:rsidRPr="00010EC5">
        <w:rPr>
          <w:color w:val="100E17"/>
        </w:rPr>
        <w:t xml:space="preserve">, in all the three stages, the material is getting </w:t>
      </w:r>
      <w:r w:rsidR="0011259C" w:rsidRPr="00010EC5">
        <w:rPr>
          <w:color w:val="100E17"/>
        </w:rPr>
        <w:t>shrinking (</w:t>
      </w:r>
      <w:r w:rsidRPr="00010EC5">
        <w:rPr>
          <w:color w:val="100E17"/>
        </w:rPr>
        <w:t>reducing its dimensions or volume). But, shrinkage allowance taking place in 1st two stages is called Liquid Shrinkage.</w:t>
      </w:r>
    </w:p>
    <w:p w:rsidR="00734DC9" w:rsidRPr="00010EC5" w:rsidRDefault="00734DC9" w:rsidP="00010EC5">
      <w:pPr>
        <w:numPr>
          <w:ilvl w:val="0"/>
          <w:numId w:val="14"/>
        </w:numPr>
        <w:shd w:val="clear" w:color="auto" w:fill="FFFFFF"/>
        <w:spacing w:before="100" w:beforeAutospacing="1" w:after="100" w:afterAutospacing="1" w:line="240" w:lineRule="auto"/>
        <w:ind w:left="397"/>
        <w:jc w:val="both"/>
        <w:rPr>
          <w:rFonts w:ascii="Times New Roman" w:hAnsi="Times New Roman" w:cs="Times New Roman"/>
          <w:color w:val="100E17"/>
          <w:sz w:val="24"/>
          <w:szCs w:val="24"/>
        </w:rPr>
      </w:pPr>
      <w:r w:rsidRPr="00010EC5">
        <w:rPr>
          <w:rFonts w:ascii="Times New Roman" w:hAnsi="Times New Roman" w:cs="Times New Roman"/>
          <w:color w:val="100E17"/>
          <w:sz w:val="24"/>
          <w:szCs w:val="24"/>
        </w:rPr>
        <w:t>Shrinkage in 3rd – the stage is called Solid shrinkage.</w:t>
      </w:r>
    </w:p>
    <w:p w:rsidR="00734DC9" w:rsidRPr="00010EC5" w:rsidRDefault="00734DC9" w:rsidP="00010EC5">
      <w:pPr>
        <w:numPr>
          <w:ilvl w:val="0"/>
          <w:numId w:val="14"/>
        </w:numPr>
        <w:shd w:val="clear" w:color="auto" w:fill="FFFFFF"/>
        <w:spacing w:before="100" w:beforeAutospacing="1" w:after="100" w:afterAutospacing="1" w:line="240" w:lineRule="auto"/>
        <w:ind w:left="397"/>
        <w:jc w:val="both"/>
        <w:rPr>
          <w:rFonts w:ascii="Times New Roman" w:hAnsi="Times New Roman" w:cs="Times New Roman"/>
          <w:color w:val="100E17"/>
          <w:sz w:val="24"/>
          <w:szCs w:val="24"/>
        </w:rPr>
      </w:pPr>
      <w:r w:rsidRPr="00010EC5">
        <w:rPr>
          <w:rFonts w:ascii="Times New Roman" w:hAnsi="Times New Roman" w:cs="Times New Roman"/>
          <w:color w:val="100E17"/>
          <w:sz w:val="24"/>
          <w:szCs w:val="24"/>
        </w:rPr>
        <w:t>Liquid shrinkages are always compensated by providing a riser in the casting process.</w:t>
      </w:r>
    </w:p>
    <w:p w:rsidR="00734DC9" w:rsidRPr="00010EC5" w:rsidRDefault="00734DC9" w:rsidP="00010EC5">
      <w:pPr>
        <w:numPr>
          <w:ilvl w:val="0"/>
          <w:numId w:val="14"/>
        </w:numPr>
        <w:shd w:val="clear" w:color="auto" w:fill="FFFFFF"/>
        <w:spacing w:before="100" w:beforeAutospacing="1" w:after="100" w:afterAutospacing="1" w:line="240" w:lineRule="auto"/>
        <w:ind w:left="397"/>
        <w:jc w:val="both"/>
        <w:rPr>
          <w:rFonts w:ascii="Times New Roman" w:hAnsi="Times New Roman" w:cs="Times New Roman"/>
          <w:color w:val="100E17"/>
          <w:sz w:val="24"/>
          <w:szCs w:val="24"/>
        </w:rPr>
      </w:pPr>
      <w:r w:rsidRPr="00010EC5">
        <w:rPr>
          <w:rFonts w:ascii="Times New Roman" w:hAnsi="Times New Roman" w:cs="Times New Roman"/>
          <w:color w:val="100E17"/>
          <w:sz w:val="24"/>
          <w:szCs w:val="24"/>
        </w:rPr>
        <w:t>Liquid shrinkages are always specified as “% by Volume”.</w:t>
      </w:r>
    </w:p>
    <w:p w:rsidR="00734DC9" w:rsidRPr="00010EC5" w:rsidRDefault="00734DC9" w:rsidP="00010EC5">
      <w:pPr>
        <w:numPr>
          <w:ilvl w:val="0"/>
          <w:numId w:val="14"/>
        </w:numPr>
        <w:shd w:val="clear" w:color="auto" w:fill="FFFFFF"/>
        <w:spacing w:before="100" w:beforeAutospacing="1" w:after="100" w:afterAutospacing="1" w:line="240" w:lineRule="auto"/>
        <w:ind w:left="397"/>
        <w:jc w:val="both"/>
        <w:rPr>
          <w:rFonts w:ascii="Times New Roman" w:hAnsi="Times New Roman" w:cs="Times New Roman"/>
          <w:color w:val="100E17"/>
          <w:sz w:val="24"/>
          <w:szCs w:val="24"/>
        </w:rPr>
      </w:pPr>
      <w:r w:rsidRPr="00010EC5">
        <w:rPr>
          <w:rFonts w:ascii="Times New Roman" w:hAnsi="Times New Roman" w:cs="Times New Roman"/>
          <w:color w:val="100E17"/>
          <w:sz w:val="24"/>
          <w:szCs w:val="24"/>
        </w:rPr>
        <w:t>Out of the different metals cast in the industry, “Aluminum(Al) ” is having the highest liquid shrinkage which is about 6%.</w:t>
      </w:r>
    </w:p>
    <w:p w:rsidR="00734DC9" w:rsidRPr="00010EC5" w:rsidRDefault="00734DC9" w:rsidP="00010EC5">
      <w:pPr>
        <w:numPr>
          <w:ilvl w:val="0"/>
          <w:numId w:val="14"/>
        </w:numPr>
        <w:shd w:val="clear" w:color="auto" w:fill="FFFFFF"/>
        <w:spacing w:before="100" w:beforeAutospacing="1" w:after="100" w:afterAutospacing="1" w:line="240" w:lineRule="auto"/>
        <w:ind w:left="397"/>
        <w:jc w:val="both"/>
        <w:rPr>
          <w:rFonts w:ascii="Times New Roman" w:hAnsi="Times New Roman" w:cs="Times New Roman"/>
          <w:color w:val="100E17"/>
          <w:sz w:val="24"/>
          <w:szCs w:val="24"/>
        </w:rPr>
      </w:pPr>
      <w:r w:rsidRPr="00010EC5">
        <w:rPr>
          <w:rFonts w:ascii="Times New Roman" w:hAnsi="Times New Roman" w:cs="Times New Roman"/>
          <w:color w:val="100E17"/>
          <w:sz w:val="24"/>
          <w:szCs w:val="24"/>
        </w:rPr>
        <w:t>Solid shrinkage is specified as (Percentage/Dimensions).</w:t>
      </w:r>
    </w:p>
    <w:p w:rsidR="00734DC9" w:rsidRPr="00010EC5" w:rsidRDefault="00734DC9" w:rsidP="00010EC5">
      <w:pPr>
        <w:numPr>
          <w:ilvl w:val="0"/>
          <w:numId w:val="14"/>
        </w:numPr>
        <w:shd w:val="clear" w:color="auto" w:fill="FFFFFF"/>
        <w:spacing w:before="100" w:beforeAutospacing="1" w:after="100" w:afterAutospacing="1" w:line="240" w:lineRule="auto"/>
        <w:ind w:left="397"/>
        <w:jc w:val="both"/>
        <w:rPr>
          <w:rFonts w:ascii="Times New Roman" w:hAnsi="Times New Roman" w:cs="Times New Roman"/>
          <w:color w:val="100E17"/>
          <w:sz w:val="24"/>
          <w:szCs w:val="24"/>
        </w:rPr>
      </w:pPr>
      <w:r w:rsidRPr="00010EC5">
        <w:rPr>
          <w:rFonts w:ascii="Times New Roman" w:hAnsi="Times New Roman" w:cs="Times New Roman"/>
          <w:color w:val="100E17"/>
          <w:sz w:val="24"/>
          <w:szCs w:val="24"/>
        </w:rPr>
        <w:t>Solid shrinkage is influenced by four factors.</w:t>
      </w:r>
    </w:p>
    <w:p w:rsidR="00734DC9" w:rsidRPr="00010EC5" w:rsidRDefault="00734DC9" w:rsidP="00010EC5">
      <w:pPr>
        <w:pStyle w:val="Heading3"/>
        <w:shd w:val="clear" w:color="auto" w:fill="FFFFFF"/>
        <w:spacing w:before="300" w:after="48"/>
        <w:jc w:val="both"/>
        <w:rPr>
          <w:rFonts w:ascii="Times New Roman" w:hAnsi="Times New Roman" w:cs="Times New Roman"/>
          <w:color w:val="100E17"/>
          <w:spacing w:val="-8"/>
        </w:rPr>
      </w:pPr>
      <w:r w:rsidRPr="00010EC5">
        <w:rPr>
          <w:rFonts w:ascii="Times New Roman" w:hAnsi="Times New Roman" w:cs="Times New Roman"/>
          <w:color w:val="100E17"/>
          <w:spacing w:val="-8"/>
        </w:rPr>
        <w:t>2. Machining Allowance: </w:t>
      </w:r>
    </w:p>
    <w:p w:rsidR="00734DC9" w:rsidRPr="00010EC5" w:rsidRDefault="00734DC9" w:rsidP="00010EC5">
      <w:pPr>
        <w:pStyle w:val="NormalWeb"/>
        <w:shd w:val="clear" w:color="auto" w:fill="FFFFFF"/>
        <w:spacing w:before="0" w:beforeAutospacing="0" w:after="360" w:afterAutospacing="0"/>
        <w:jc w:val="both"/>
        <w:rPr>
          <w:color w:val="100E17"/>
        </w:rPr>
      </w:pPr>
      <w:r w:rsidRPr="00010EC5">
        <w:rPr>
          <w:color w:val="100E17"/>
        </w:rPr>
        <w:t>The extra dimension provided on the casting and it will be removed by machining after the casting has been completed is called Machining Allowance. </w:t>
      </w:r>
    </w:p>
    <w:p w:rsidR="00734DC9" w:rsidRPr="00010EC5" w:rsidRDefault="00734DC9" w:rsidP="00010EC5">
      <w:pPr>
        <w:pStyle w:val="Heading3"/>
        <w:shd w:val="clear" w:color="auto" w:fill="FFFFFF"/>
        <w:spacing w:before="300" w:after="48"/>
        <w:jc w:val="both"/>
        <w:rPr>
          <w:rFonts w:ascii="Times New Roman" w:hAnsi="Times New Roman" w:cs="Times New Roman"/>
          <w:color w:val="100E17"/>
          <w:spacing w:val="-8"/>
        </w:rPr>
      </w:pPr>
      <w:r w:rsidRPr="00010EC5">
        <w:rPr>
          <w:rFonts w:ascii="Times New Roman" w:hAnsi="Times New Roman" w:cs="Times New Roman"/>
          <w:color w:val="100E17"/>
          <w:spacing w:val="-8"/>
        </w:rPr>
        <w:t>3. Draft Allowance:</w:t>
      </w:r>
    </w:p>
    <w:p w:rsidR="00734DC9" w:rsidRPr="00010EC5" w:rsidRDefault="00734DC9" w:rsidP="00010EC5">
      <w:pPr>
        <w:pStyle w:val="NormalWeb"/>
        <w:shd w:val="clear" w:color="auto" w:fill="FFFFFF"/>
        <w:spacing w:before="0" w:beforeAutospacing="0" w:after="360" w:afterAutospacing="0"/>
        <w:jc w:val="both"/>
        <w:rPr>
          <w:color w:val="100E17"/>
        </w:rPr>
      </w:pPr>
      <w:r w:rsidRPr="00010EC5">
        <w:rPr>
          <w:color w:val="100E17"/>
        </w:rPr>
        <w:t>Making the vertical surfaces of the pattern into inclined surfaces is called Draft Allowance.   </w:t>
      </w:r>
    </w:p>
    <w:p w:rsidR="00734DC9" w:rsidRPr="00010EC5" w:rsidRDefault="00734DC9" w:rsidP="00010EC5">
      <w:pPr>
        <w:pStyle w:val="Heading3"/>
        <w:shd w:val="clear" w:color="auto" w:fill="FFFFFF"/>
        <w:spacing w:before="300" w:after="48"/>
        <w:jc w:val="both"/>
        <w:rPr>
          <w:rFonts w:ascii="Times New Roman" w:hAnsi="Times New Roman" w:cs="Times New Roman"/>
          <w:color w:val="100E17"/>
          <w:spacing w:val="-8"/>
        </w:rPr>
      </w:pPr>
      <w:r w:rsidRPr="00010EC5">
        <w:rPr>
          <w:rFonts w:ascii="Times New Roman" w:hAnsi="Times New Roman" w:cs="Times New Roman"/>
          <w:color w:val="100E17"/>
          <w:spacing w:val="-8"/>
        </w:rPr>
        <w:lastRenderedPageBreak/>
        <w:t>4. Shake Allowance:</w:t>
      </w:r>
    </w:p>
    <w:p w:rsidR="00734DC9" w:rsidRPr="00010EC5" w:rsidRDefault="00734DC9" w:rsidP="00010EC5">
      <w:pPr>
        <w:pStyle w:val="NormalWeb"/>
        <w:shd w:val="clear" w:color="auto" w:fill="FFFFFF"/>
        <w:spacing w:before="0" w:beforeAutospacing="0" w:after="360" w:afterAutospacing="0"/>
        <w:jc w:val="both"/>
        <w:rPr>
          <w:color w:val="100E17"/>
        </w:rPr>
      </w:pPr>
      <w:r w:rsidRPr="00010EC5">
        <w:rPr>
          <w:color w:val="100E17"/>
        </w:rPr>
        <w:t>To maintain the required size of the casting, the original size of the pattern has to be reduced by an amount called Shake Allowance.</w:t>
      </w:r>
    </w:p>
    <w:p w:rsidR="00734DC9" w:rsidRPr="00010EC5" w:rsidRDefault="00734DC9" w:rsidP="00010EC5">
      <w:pPr>
        <w:pStyle w:val="Heading3"/>
        <w:shd w:val="clear" w:color="auto" w:fill="FFFFFF"/>
        <w:spacing w:before="300" w:after="48"/>
        <w:jc w:val="both"/>
        <w:rPr>
          <w:rFonts w:ascii="Times New Roman" w:hAnsi="Times New Roman" w:cs="Times New Roman"/>
          <w:color w:val="100E17"/>
          <w:spacing w:val="-8"/>
        </w:rPr>
      </w:pPr>
      <w:r w:rsidRPr="00010EC5">
        <w:rPr>
          <w:rFonts w:ascii="Times New Roman" w:hAnsi="Times New Roman" w:cs="Times New Roman"/>
          <w:color w:val="100E17"/>
          <w:spacing w:val="-8"/>
        </w:rPr>
        <w:t>5. Distortion Allowance:</w:t>
      </w:r>
    </w:p>
    <w:p w:rsidR="00734DC9" w:rsidRPr="00010EC5" w:rsidRDefault="00734DC9" w:rsidP="00010EC5">
      <w:pPr>
        <w:pStyle w:val="NormalWeb"/>
        <w:shd w:val="clear" w:color="auto" w:fill="FFFFFF"/>
        <w:spacing w:before="0" w:beforeAutospacing="0" w:after="360" w:afterAutospacing="0"/>
        <w:jc w:val="both"/>
        <w:rPr>
          <w:color w:val="100E17"/>
        </w:rPr>
      </w:pPr>
      <w:r w:rsidRPr="00010EC5">
        <w:rPr>
          <w:color w:val="100E17"/>
        </w:rPr>
        <w:t>To get the vertical legs of U shaped[Distortion Allowance complete]. the original pattern has to be bend inverse so that during solidification, the legs are bending outwards and becoming vertical legs. </w:t>
      </w:r>
    </w:p>
    <w:p w:rsidR="00734DC9" w:rsidRPr="00010EC5" w:rsidRDefault="00734DC9" w:rsidP="00010EC5">
      <w:pPr>
        <w:pStyle w:val="NormalWeb"/>
        <w:shd w:val="clear" w:color="auto" w:fill="FFFFFF"/>
        <w:spacing w:before="0" w:beforeAutospacing="0" w:after="360" w:afterAutospacing="0"/>
        <w:jc w:val="both"/>
        <w:rPr>
          <w:color w:val="100E17"/>
        </w:rPr>
      </w:pPr>
      <w:r w:rsidRPr="00010EC5">
        <w:rPr>
          <w:color w:val="100E17"/>
        </w:rPr>
        <w:t>The amount by which the legs are bending Inverse is called as Distortion or Bending allowance. This is the complete explanation of all types of allowances in a detailed manner.</w:t>
      </w:r>
    </w:p>
    <w:p w:rsidR="007E7DCC" w:rsidRDefault="007E7DCC" w:rsidP="00010EC5">
      <w:pPr>
        <w:shd w:val="clear" w:color="auto" w:fill="FFFFFF"/>
        <w:spacing w:after="0" w:line="240" w:lineRule="auto"/>
        <w:jc w:val="both"/>
        <w:rPr>
          <w:rFonts w:ascii="Times New Roman" w:eastAsia="Times New Roman" w:hAnsi="Times New Roman" w:cs="Times New Roman"/>
          <w:b/>
          <w:bCs/>
          <w:color w:val="519551"/>
          <w:sz w:val="24"/>
          <w:szCs w:val="24"/>
          <w:lang w:eastAsia="en-IN"/>
        </w:rPr>
      </w:pPr>
    </w:p>
    <w:p w:rsidR="00010EC5" w:rsidRDefault="00010EC5" w:rsidP="00010EC5">
      <w:pPr>
        <w:shd w:val="clear" w:color="auto" w:fill="FFFFFF"/>
        <w:spacing w:after="0" w:line="240" w:lineRule="auto"/>
        <w:jc w:val="both"/>
        <w:rPr>
          <w:rFonts w:ascii="Times New Roman" w:eastAsia="Times New Roman" w:hAnsi="Times New Roman" w:cs="Times New Roman"/>
          <w:b/>
          <w:bCs/>
          <w:color w:val="519551"/>
          <w:sz w:val="24"/>
          <w:szCs w:val="24"/>
          <w:lang w:eastAsia="en-IN"/>
        </w:rPr>
      </w:pPr>
    </w:p>
    <w:p w:rsidR="00010EC5" w:rsidRDefault="00010EC5" w:rsidP="00010EC5">
      <w:pPr>
        <w:shd w:val="clear" w:color="auto" w:fill="FFFFFF"/>
        <w:spacing w:after="0" w:line="240" w:lineRule="auto"/>
        <w:jc w:val="both"/>
        <w:rPr>
          <w:rFonts w:ascii="Times New Roman" w:eastAsia="Times New Roman" w:hAnsi="Times New Roman" w:cs="Times New Roman"/>
          <w:b/>
          <w:bCs/>
          <w:color w:val="519551"/>
          <w:sz w:val="24"/>
          <w:szCs w:val="24"/>
          <w:lang w:eastAsia="en-IN"/>
        </w:rPr>
      </w:pPr>
    </w:p>
    <w:p w:rsidR="00010EC5" w:rsidRPr="00010EC5" w:rsidRDefault="00010EC5" w:rsidP="00010EC5">
      <w:pPr>
        <w:shd w:val="clear" w:color="auto" w:fill="FFFFFF"/>
        <w:spacing w:after="0" w:line="240" w:lineRule="auto"/>
        <w:jc w:val="both"/>
        <w:rPr>
          <w:rFonts w:ascii="Times New Roman" w:eastAsia="Times New Roman" w:hAnsi="Times New Roman" w:cs="Times New Roman"/>
          <w:b/>
          <w:bCs/>
          <w:color w:val="519551"/>
          <w:sz w:val="24"/>
          <w:szCs w:val="24"/>
          <w:lang w:eastAsia="en-IN"/>
        </w:rPr>
      </w:pPr>
    </w:p>
    <w:p w:rsidR="00892175" w:rsidRPr="00010EC5" w:rsidRDefault="00892175" w:rsidP="00010EC5">
      <w:pPr>
        <w:autoSpaceDE w:val="0"/>
        <w:autoSpaceDN w:val="0"/>
        <w:adjustRightInd w:val="0"/>
        <w:spacing w:after="0" w:line="360" w:lineRule="auto"/>
        <w:jc w:val="both"/>
        <w:rPr>
          <w:rFonts w:ascii="Times New Roman" w:hAnsi="Times New Roman" w:cs="Times New Roman"/>
          <w:color w:val="000000"/>
          <w:sz w:val="24"/>
          <w:szCs w:val="24"/>
        </w:rPr>
      </w:pPr>
      <w:r w:rsidRPr="00010EC5">
        <w:rPr>
          <w:rFonts w:ascii="Times New Roman" w:hAnsi="Times New Roman" w:cs="Times New Roman"/>
          <w:b/>
          <w:bCs/>
          <w:color w:val="000000"/>
          <w:sz w:val="24"/>
          <w:szCs w:val="24"/>
        </w:rPr>
        <w:t>Shrinkage or Contraction Allowance:</w:t>
      </w:r>
    </w:p>
    <w:p w:rsidR="00892175" w:rsidRPr="00010EC5" w:rsidRDefault="00892175" w:rsidP="00010EC5">
      <w:pPr>
        <w:autoSpaceDE w:val="0"/>
        <w:autoSpaceDN w:val="0"/>
        <w:adjustRightInd w:val="0"/>
        <w:spacing w:after="0" w:line="360" w:lineRule="auto"/>
        <w:jc w:val="both"/>
        <w:rPr>
          <w:rFonts w:ascii="Times New Roman" w:hAnsi="Times New Roman" w:cs="Times New Roman"/>
          <w:sz w:val="24"/>
          <w:szCs w:val="24"/>
        </w:rPr>
      </w:pPr>
      <w:r w:rsidRPr="00010EC5">
        <w:rPr>
          <w:rFonts w:ascii="Times New Roman" w:hAnsi="Times New Roman" w:cs="Times New Roman"/>
          <w:b/>
          <w:bCs/>
          <w:sz w:val="24"/>
          <w:szCs w:val="24"/>
        </w:rPr>
        <w:t xml:space="preserve"> </w:t>
      </w:r>
      <w:r w:rsidRPr="00010EC5">
        <w:rPr>
          <w:rFonts w:ascii="Times New Roman" w:hAnsi="Times New Roman" w:cs="Times New Roman"/>
          <w:sz w:val="24"/>
          <w:szCs w:val="24"/>
        </w:rPr>
        <w:t xml:space="preserve">All most all cast metals shrink or contract volumetrically on cooling. The metal shrinkage is of two types: i. </w:t>
      </w:r>
      <w:r w:rsidRPr="00010EC5">
        <w:rPr>
          <w:rFonts w:ascii="Times New Roman" w:hAnsi="Times New Roman" w:cs="Times New Roman"/>
          <w:b/>
          <w:bCs/>
          <w:sz w:val="24"/>
          <w:szCs w:val="24"/>
        </w:rPr>
        <w:t>Liquid Shrinkage</w:t>
      </w:r>
      <w:r w:rsidRPr="00010EC5">
        <w:rPr>
          <w:rFonts w:ascii="Times New Roman" w:hAnsi="Times New Roman" w:cs="Times New Roman"/>
          <w:sz w:val="24"/>
          <w:szCs w:val="24"/>
        </w:rPr>
        <w:t xml:space="preserve">: it refers to the reduction in volume when the metal changes from liquid state to solid state at the solidus temperature. To account for this shrinkage riser, which feed the liquid metal to the casting, are provided in the mold. </w:t>
      </w:r>
    </w:p>
    <w:p w:rsidR="007E7DCC" w:rsidRPr="00010EC5" w:rsidRDefault="00892175" w:rsidP="00010EC5">
      <w:pPr>
        <w:autoSpaceDE w:val="0"/>
        <w:autoSpaceDN w:val="0"/>
        <w:adjustRightInd w:val="0"/>
        <w:spacing w:after="0" w:line="360" w:lineRule="auto"/>
        <w:jc w:val="both"/>
        <w:rPr>
          <w:rFonts w:ascii="Times New Roman" w:eastAsia="Times New Roman" w:hAnsi="Times New Roman" w:cs="Times New Roman"/>
          <w:b/>
          <w:bCs/>
          <w:color w:val="519551"/>
          <w:sz w:val="24"/>
          <w:szCs w:val="24"/>
          <w:lang w:eastAsia="en-IN"/>
        </w:rPr>
      </w:pPr>
      <w:r w:rsidRPr="00010EC5">
        <w:rPr>
          <w:rFonts w:ascii="Times New Roman" w:hAnsi="Times New Roman" w:cs="Times New Roman"/>
          <w:sz w:val="24"/>
          <w:szCs w:val="24"/>
        </w:rPr>
        <w:lastRenderedPageBreak/>
        <w:t xml:space="preserve">ii. </w:t>
      </w:r>
      <w:r w:rsidRPr="00010EC5">
        <w:rPr>
          <w:rFonts w:ascii="Times New Roman" w:hAnsi="Times New Roman" w:cs="Times New Roman"/>
          <w:b/>
          <w:bCs/>
          <w:sz w:val="24"/>
          <w:szCs w:val="24"/>
        </w:rPr>
        <w:t xml:space="preserve">Solid Shrinkage: </w:t>
      </w:r>
      <w:r w:rsidRPr="00010EC5">
        <w:rPr>
          <w:rFonts w:ascii="Times New Roman" w:hAnsi="Times New Roman" w:cs="Times New Roman"/>
          <w:sz w:val="24"/>
          <w:szCs w:val="24"/>
        </w:rPr>
        <w:t xml:space="preserve"> it refers to the reduction in volume caused when metal loses temperature in solid state. To account for this, shrinkage allowance is provided on the patterns. The rate of contraction with temperature is dependent on the material. For example steel contracts to a higher degree compared to aluminum. To compensate the solid shrinkage, a shrink rule must be used in laying out the measurements for the pattern. A shrink rule for cast iron is 1/8 inch longer per foot than a standard rule. If a gear blank of 4 inch in diameter was planned to produce out of cast iron, the shrink rule in measuring it 4 inch would actually measure 4 1/ 24 inch, thus compensating for the shrinkage. The various rate of contraction of various materials are given </w:t>
      </w:r>
    </w:p>
    <w:p w:rsidR="007E7DCC" w:rsidRDefault="00D2783D" w:rsidP="00111549">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lastRenderedPageBreak/>
        <w:drawing>
          <wp:inline distT="0" distB="0" distL="0" distR="0" wp14:anchorId="72267038" wp14:editId="5D9EEE0A">
            <wp:extent cx="4941277" cy="34461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94520" cy="3483278"/>
                    </a:xfrm>
                    <a:prstGeom prst="rect">
                      <a:avLst/>
                    </a:prstGeom>
                  </pic:spPr>
                </pic:pic>
              </a:graphicData>
            </a:graphic>
          </wp:inline>
        </w:drawing>
      </w:r>
    </w:p>
    <w:p w:rsidR="007E7DCC" w:rsidRDefault="00D2783D" w:rsidP="006E2536">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drawing>
          <wp:inline distT="0" distB="0" distL="0" distR="0" wp14:anchorId="0B6F27CF" wp14:editId="0F448289">
            <wp:extent cx="5565531" cy="32537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20604" cy="3285937"/>
                    </a:xfrm>
                    <a:prstGeom prst="rect">
                      <a:avLst/>
                    </a:prstGeom>
                  </pic:spPr>
                </pic:pic>
              </a:graphicData>
            </a:graphic>
          </wp:inline>
        </w:drawing>
      </w:r>
    </w:p>
    <w:p w:rsidR="007E7DCC" w:rsidRDefault="006E2536" w:rsidP="006E2536">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lastRenderedPageBreak/>
        <w:drawing>
          <wp:inline distT="0" distB="0" distL="0" distR="0" wp14:anchorId="2E15122F" wp14:editId="7DFB801F">
            <wp:extent cx="5731510" cy="2558562"/>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43088" cy="2563730"/>
                    </a:xfrm>
                    <a:prstGeom prst="rect">
                      <a:avLst/>
                    </a:prstGeom>
                  </pic:spPr>
                </pic:pic>
              </a:graphicData>
            </a:graphic>
          </wp:inline>
        </w:drawing>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6E2536" w:rsidRPr="006E2536" w:rsidRDefault="006E2536" w:rsidP="006E2536">
      <w:pPr>
        <w:autoSpaceDE w:val="0"/>
        <w:autoSpaceDN w:val="0"/>
        <w:adjustRightInd w:val="0"/>
        <w:spacing w:after="0" w:line="360" w:lineRule="auto"/>
        <w:jc w:val="both"/>
        <w:rPr>
          <w:rFonts w:ascii="Times New Roman" w:hAnsi="Times New Roman" w:cs="Times New Roman"/>
          <w:b/>
          <w:color w:val="000000"/>
          <w:sz w:val="24"/>
          <w:szCs w:val="24"/>
        </w:rPr>
      </w:pPr>
      <w:r w:rsidRPr="006E2536">
        <w:rPr>
          <w:rFonts w:ascii="Times New Roman" w:hAnsi="Times New Roman" w:cs="Times New Roman"/>
          <w:b/>
          <w:color w:val="000000"/>
          <w:sz w:val="24"/>
          <w:szCs w:val="24"/>
        </w:rPr>
        <w:t>Draft or Taper Allowance</w:t>
      </w:r>
    </w:p>
    <w:p w:rsidR="007E7DCC" w:rsidRPr="006E2536" w:rsidRDefault="006E2536" w:rsidP="006E2536">
      <w:pPr>
        <w:autoSpaceDE w:val="0"/>
        <w:autoSpaceDN w:val="0"/>
        <w:adjustRightInd w:val="0"/>
        <w:spacing w:after="0" w:line="360" w:lineRule="auto"/>
        <w:jc w:val="both"/>
        <w:rPr>
          <w:rFonts w:ascii="Times New Roman" w:hAnsi="Times New Roman" w:cs="Times New Roman"/>
          <w:color w:val="000000"/>
          <w:sz w:val="24"/>
          <w:szCs w:val="24"/>
        </w:rPr>
      </w:pPr>
      <w:r w:rsidRPr="006E2536">
        <w:rPr>
          <w:rFonts w:ascii="Times New Roman" w:hAnsi="Times New Roman" w:cs="Times New Roman"/>
          <w:color w:val="000000"/>
          <w:sz w:val="24"/>
          <w:szCs w:val="24"/>
        </w:rPr>
        <w:t>By draft is meant the taper provided by the pattern maker on all vertical surfaces of the pattern so that it can be r</w:t>
      </w:r>
      <w:r>
        <w:rPr>
          <w:rFonts w:ascii="Times New Roman" w:hAnsi="Times New Roman" w:cs="Times New Roman"/>
          <w:color w:val="000000"/>
          <w:sz w:val="24"/>
          <w:szCs w:val="24"/>
        </w:rPr>
        <w:t xml:space="preserve">emoved from the sand </w:t>
      </w:r>
      <w:r w:rsidRPr="006E2536">
        <w:rPr>
          <w:rFonts w:ascii="Times New Roman" w:hAnsi="Times New Roman" w:cs="Times New Roman"/>
          <w:color w:val="000000"/>
          <w:sz w:val="24"/>
          <w:szCs w:val="24"/>
        </w:rPr>
        <w:t xml:space="preserve">without tearing away the sides of the sand mold and without excessive rapping by the molder. </w:t>
      </w:r>
      <w:r w:rsidRPr="006E2536">
        <w:rPr>
          <w:rFonts w:ascii="Times New Roman" w:hAnsi="Times New Roman" w:cs="Times New Roman"/>
          <w:color w:val="0000EF"/>
          <w:sz w:val="24"/>
          <w:szCs w:val="24"/>
        </w:rPr>
        <w:t xml:space="preserve">Figure 3 (a) </w:t>
      </w:r>
      <w:r>
        <w:rPr>
          <w:rFonts w:ascii="Times New Roman" w:hAnsi="Times New Roman" w:cs="Times New Roman"/>
          <w:color w:val="000000"/>
          <w:sz w:val="24"/>
          <w:szCs w:val="24"/>
        </w:rPr>
        <w:t xml:space="preserve">shows a pattern having no </w:t>
      </w:r>
      <w:r w:rsidRPr="006E2536">
        <w:rPr>
          <w:rFonts w:ascii="Times New Roman" w:hAnsi="Times New Roman" w:cs="Times New Roman"/>
          <w:color w:val="000000"/>
          <w:sz w:val="24"/>
          <w:szCs w:val="24"/>
        </w:rPr>
        <w:t>draft allowance being removed from the pattern. In this case, till the pattern is completely lifted out, its si</w:t>
      </w:r>
      <w:r>
        <w:rPr>
          <w:rFonts w:ascii="Times New Roman" w:hAnsi="Times New Roman" w:cs="Times New Roman"/>
          <w:color w:val="000000"/>
          <w:sz w:val="24"/>
          <w:szCs w:val="24"/>
        </w:rPr>
        <w:t xml:space="preserve">des will remain in contact with </w:t>
      </w:r>
      <w:r w:rsidRPr="006E2536">
        <w:rPr>
          <w:rFonts w:ascii="Times New Roman" w:hAnsi="Times New Roman" w:cs="Times New Roman"/>
          <w:color w:val="000000"/>
          <w:sz w:val="24"/>
          <w:szCs w:val="24"/>
        </w:rPr>
        <w:t xml:space="preserve">the walls of the mold, thus tending to break it. </w:t>
      </w:r>
      <w:r w:rsidRPr="006E2536">
        <w:rPr>
          <w:rFonts w:ascii="Times New Roman" w:hAnsi="Times New Roman" w:cs="Times New Roman"/>
          <w:color w:val="0000EF"/>
          <w:sz w:val="24"/>
          <w:szCs w:val="24"/>
        </w:rPr>
        <w:t xml:space="preserve">Figure 3 (b) </w:t>
      </w:r>
      <w:r w:rsidRPr="006E2536">
        <w:rPr>
          <w:rFonts w:ascii="Times New Roman" w:hAnsi="Times New Roman" w:cs="Times New Roman"/>
          <w:color w:val="000000"/>
          <w:sz w:val="24"/>
          <w:szCs w:val="24"/>
        </w:rPr>
        <w:t>is an illustration of a pattern having pr</w:t>
      </w:r>
      <w:r>
        <w:rPr>
          <w:rFonts w:ascii="Times New Roman" w:hAnsi="Times New Roman" w:cs="Times New Roman"/>
          <w:color w:val="000000"/>
          <w:sz w:val="24"/>
          <w:szCs w:val="24"/>
        </w:rPr>
        <w:t xml:space="preserve">oper draft allowance. Here, the </w:t>
      </w:r>
      <w:r w:rsidRPr="006E2536">
        <w:rPr>
          <w:rFonts w:ascii="Times New Roman" w:hAnsi="Times New Roman" w:cs="Times New Roman"/>
          <w:color w:val="000000"/>
          <w:sz w:val="24"/>
          <w:szCs w:val="24"/>
        </w:rPr>
        <w:t xml:space="preserve">moment the pattern lifting commences, all of its surfaces are well away from </w:t>
      </w:r>
      <w:r w:rsidRPr="006E2536">
        <w:rPr>
          <w:rFonts w:ascii="Times New Roman" w:hAnsi="Times New Roman" w:cs="Times New Roman"/>
          <w:color w:val="000000"/>
          <w:sz w:val="24"/>
          <w:szCs w:val="24"/>
        </w:rPr>
        <w:lastRenderedPageBreak/>
        <w:t>the sand surface. Thus the pattern can be removed without</w:t>
      </w:r>
      <w:r>
        <w:rPr>
          <w:rFonts w:ascii="Times New Roman" w:hAnsi="Times New Roman" w:cs="Times New Roman"/>
          <w:color w:val="000000"/>
          <w:sz w:val="24"/>
          <w:szCs w:val="24"/>
        </w:rPr>
        <w:t xml:space="preserve"> </w:t>
      </w:r>
      <w:r w:rsidRPr="006E2536">
        <w:rPr>
          <w:rFonts w:ascii="Times New Roman" w:hAnsi="Times New Roman" w:cs="Times New Roman"/>
          <w:color w:val="000000"/>
          <w:sz w:val="24"/>
          <w:szCs w:val="24"/>
        </w:rPr>
        <w:t>damaging the mold cavity.</w:t>
      </w:r>
    </w:p>
    <w:p w:rsidR="009E72BF" w:rsidRDefault="006E2536" w:rsidP="006E2536">
      <w:pPr>
        <w:shd w:val="clear" w:color="auto" w:fill="FFFFFF"/>
        <w:spacing w:after="0" w:line="360" w:lineRule="auto"/>
        <w:jc w:val="center"/>
        <w:rPr>
          <w:rFonts w:ascii="Times New Roman" w:eastAsia="Times New Roman" w:hAnsi="Times New Roman" w:cs="Times New Roman"/>
          <w:b/>
          <w:bCs/>
          <w:color w:val="519551"/>
          <w:sz w:val="24"/>
          <w:szCs w:val="24"/>
          <w:lang w:eastAsia="en-IN"/>
        </w:rPr>
      </w:pPr>
      <w:r>
        <w:rPr>
          <w:noProof/>
          <w:lang w:eastAsia="en-IN"/>
        </w:rPr>
        <w:drawing>
          <wp:inline distT="0" distB="0" distL="0" distR="0" wp14:anchorId="76408F33" wp14:editId="7FFA2C39">
            <wp:extent cx="4124212" cy="2286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60551" cy="2306142"/>
                    </a:xfrm>
                    <a:prstGeom prst="rect">
                      <a:avLst/>
                    </a:prstGeom>
                  </pic:spPr>
                </pic:pic>
              </a:graphicData>
            </a:graphic>
          </wp:inline>
        </w:drawing>
      </w:r>
    </w:p>
    <w:p w:rsidR="006E2536" w:rsidRPr="006E2536" w:rsidRDefault="006E2536" w:rsidP="00457671">
      <w:pPr>
        <w:shd w:val="clear" w:color="auto" w:fill="FFFFFF"/>
        <w:spacing w:after="0" w:line="360" w:lineRule="auto"/>
        <w:jc w:val="right"/>
        <w:rPr>
          <w:rFonts w:ascii="Times New Roman" w:eastAsia="Times New Roman" w:hAnsi="Times New Roman" w:cs="Times New Roman"/>
          <w:b/>
          <w:bCs/>
          <w:color w:val="519551"/>
          <w:sz w:val="24"/>
          <w:szCs w:val="24"/>
          <w:lang w:eastAsia="en-IN"/>
        </w:rPr>
      </w:pPr>
      <w:r>
        <w:rPr>
          <w:noProof/>
          <w:lang w:eastAsia="en-IN"/>
        </w:rPr>
        <w:drawing>
          <wp:inline distT="0" distB="0" distL="0" distR="0" wp14:anchorId="4152FF34" wp14:editId="65F0175B">
            <wp:extent cx="4209414" cy="2329962"/>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49116" cy="2351938"/>
                    </a:xfrm>
                    <a:prstGeom prst="rect">
                      <a:avLst/>
                    </a:prstGeom>
                  </pic:spPr>
                </pic:pic>
              </a:graphicData>
            </a:graphic>
          </wp:inline>
        </w:drawing>
      </w:r>
    </w:p>
    <w:p w:rsidR="009E72BF" w:rsidRPr="006E2536" w:rsidRDefault="009E72BF" w:rsidP="006E2536">
      <w:pPr>
        <w:shd w:val="clear" w:color="auto" w:fill="FFFFFF"/>
        <w:spacing w:after="0" w:line="360" w:lineRule="auto"/>
        <w:jc w:val="both"/>
        <w:rPr>
          <w:rFonts w:ascii="Times New Roman" w:eastAsia="Times New Roman" w:hAnsi="Times New Roman" w:cs="Times New Roman"/>
          <w:b/>
          <w:bCs/>
          <w:color w:val="519551"/>
          <w:sz w:val="24"/>
          <w:szCs w:val="24"/>
          <w:lang w:eastAsia="en-IN"/>
        </w:rPr>
      </w:pPr>
    </w:p>
    <w:p w:rsidR="007E7DCC" w:rsidRPr="006E2536" w:rsidRDefault="006E2536" w:rsidP="006E2536">
      <w:pPr>
        <w:autoSpaceDE w:val="0"/>
        <w:autoSpaceDN w:val="0"/>
        <w:adjustRightInd w:val="0"/>
        <w:spacing w:after="0" w:line="360" w:lineRule="auto"/>
        <w:jc w:val="both"/>
        <w:rPr>
          <w:rFonts w:ascii="Times New Roman" w:hAnsi="Times New Roman" w:cs="Times New Roman"/>
          <w:color w:val="000000"/>
          <w:sz w:val="24"/>
          <w:szCs w:val="24"/>
        </w:rPr>
      </w:pPr>
      <w:r w:rsidRPr="006E2536">
        <w:rPr>
          <w:rFonts w:ascii="Times New Roman" w:hAnsi="Times New Roman" w:cs="Times New Roman"/>
          <w:color w:val="000000"/>
          <w:sz w:val="24"/>
          <w:szCs w:val="24"/>
        </w:rPr>
        <w:t xml:space="preserve">Draft allowance varies with the complexity of the sand job. But in general inner details of the pattern require higher draft than outer surfaces. The amount </w:t>
      </w:r>
      <w:r w:rsidRPr="006E2536">
        <w:rPr>
          <w:rFonts w:ascii="Times New Roman" w:hAnsi="Times New Roman" w:cs="Times New Roman"/>
          <w:color w:val="000000"/>
          <w:sz w:val="24"/>
          <w:szCs w:val="24"/>
        </w:rPr>
        <w:lastRenderedPageBreak/>
        <w:t>of draft depends upon the length of the vertical side</w:t>
      </w:r>
      <w:r w:rsidR="00111549">
        <w:rPr>
          <w:rFonts w:ascii="Times New Roman" w:hAnsi="Times New Roman" w:cs="Times New Roman"/>
          <w:color w:val="000000"/>
          <w:sz w:val="24"/>
          <w:szCs w:val="24"/>
        </w:rPr>
        <w:t xml:space="preserve"> of the pattern to be extracted</w:t>
      </w:r>
      <w:r w:rsidRPr="006E2536">
        <w:rPr>
          <w:rFonts w:ascii="Times New Roman" w:hAnsi="Times New Roman" w:cs="Times New Roman"/>
          <w:color w:val="000000"/>
          <w:sz w:val="24"/>
          <w:szCs w:val="24"/>
        </w:rPr>
        <w:t xml:space="preserve"> the intricacy of the pattern; </w:t>
      </w:r>
      <w:r w:rsidR="00457671" w:rsidRPr="006E2536">
        <w:rPr>
          <w:rFonts w:ascii="Times New Roman" w:hAnsi="Times New Roman" w:cs="Times New Roman"/>
          <w:color w:val="000000"/>
          <w:sz w:val="24"/>
          <w:szCs w:val="24"/>
        </w:rPr>
        <w:t>The</w:t>
      </w:r>
      <w:r w:rsidR="00457671">
        <w:rPr>
          <w:rFonts w:ascii="Times New Roman" w:hAnsi="Times New Roman" w:cs="Times New Roman"/>
          <w:color w:val="000000"/>
          <w:sz w:val="24"/>
          <w:szCs w:val="24"/>
        </w:rPr>
        <w:t xml:space="preserve"> method of </w:t>
      </w:r>
      <w:r w:rsidR="00111549">
        <w:rPr>
          <w:rFonts w:ascii="Times New Roman" w:hAnsi="Times New Roman" w:cs="Times New Roman"/>
          <w:color w:val="000000"/>
          <w:sz w:val="24"/>
          <w:szCs w:val="24"/>
        </w:rPr>
        <w:t xml:space="preserve">molding </w:t>
      </w:r>
      <w:r w:rsidR="00111549" w:rsidRPr="006E2536">
        <w:rPr>
          <w:rFonts w:ascii="Times New Roman" w:hAnsi="Times New Roman" w:cs="Times New Roman"/>
          <w:color w:val="000000"/>
          <w:sz w:val="24"/>
          <w:szCs w:val="24"/>
        </w:rPr>
        <w:t>and</w:t>
      </w:r>
      <w:r w:rsidRPr="006E2536">
        <w:rPr>
          <w:rFonts w:ascii="Times New Roman" w:hAnsi="Times New Roman" w:cs="Times New Roman"/>
          <w:color w:val="000000"/>
          <w:sz w:val="24"/>
          <w:szCs w:val="24"/>
        </w:rPr>
        <w:t xml:space="preserve"> pattern material. Table </w:t>
      </w:r>
      <w:r w:rsidR="00457671" w:rsidRPr="006E2536">
        <w:rPr>
          <w:rFonts w:ascii="Times New Roman" w:hAnsi="Times New Roman" w:cs="Times New Roman"/>
          <w:color w:val="000000"/>
          <w:sz w:val="24"/>
          <w:szCs w:val="24"/>
        </w:rPr>
        <w:t xml:space="preserve">2 </w:t>
      </w:r>
      <w:r w:rsidR="00457671">
        <w:rPr>
          <w:rFonts w:ascii="Times New Roman" w:hAnsi="Times New Roman" w:cs="Times New Roman"/>
          <w:color w:val="000000"/>
          <w:sz w:val="24"/>
          <w:szCs w:val="24"/>
        </w:rPr>
        <w:t>provides</w:t>
      </w:r>
      <w:r w:rsidRPr="006E2536">
        <w:rPr>
          <w:rFonts w:ascii="Times New Roman" w:hAnsi="Times New Roman" w:cs="Times New Roman"/>
          <w:sz w:val="24"/>
          <w:szCs w:val="24"/>
        </w:rPr>
        <w:t xml:space="preserve"> a general guide lines for the draft allowance.</w:t>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6E2536" w:rsidP="00111549">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drawing>
          <wp:inline distT="0" distB="0" distL="0" distR="0" wp14:anchorId="1DF6FD21" wp14:editId="290EBC05">
            <wp:extent cx="3991708" cy="247944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184160" cy="2598981"/>
                    </a:xfrm>
                    <a:prstGeom prst="rect">
                      <a:avLst/>
                    </a:prstGeom>
                  </pic:spPr>
                </pic:pic>
              </a:graphicData>
            </a:graphic>
          </wp:inline>
        </w:drawing>
      </w:r>
    </w:p>
    <w:p w:rsidR="00457671" w:rsidRDefault="00457671"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6E2536" w:rsidRPr="006E2536" w:rsidRDefault="006E2536" w:rsidP="006E2536">
      <w:pPr>
        <w:autoSpaceDE w:val="0"/>
        <w:autoSpaceDN w:val="0"/>
        <w:adjustRightInd w:val="0"/>
        <w:spacing w:after="0" w:line="360" w:lineRule="auto"/>
        <w:jc w:val="both"/>
        <w:rPr>
          <w:rFonts w:ascii="Times New Roman" w:hAnsi="Times New Roman" w:cs="Times New Roman"/>
          <w:color w:val="000000"/>
          <w:sz w:val="24"/>
          <w:szCs w:val="24"/>
        </w:rPr>
      </w:pPr>
      <w:r w:rsidRPr="006E2536">
        <w:rPr>
          <w:rFonts w:ascii="Times New Roman" w:hAnsi="Times New Roman" w:cs="Times New Roman"/>
          <w:b/>
          <w:bCs/>
          <w:color w:val="000000"/>
          <w:sz w:val="24"/>
          <w:szCs w:val="24"/>
        </w:rPr>
        <w:t xml:space="preserve">Machining or Finish Allowance </w:t>
      </w:r>
      <w:r w:rsidRPr="006E2536">
        <w:rPr>
          <w:rFonts w:ascii="Times New Roman" w:hAnsi="Times New Roman" w:cs="Times New Roman"/>
          <w:color w:val="000000"/>
          <w:sz w:val="24"/>
          <w:szCs w:val="24"/>
        </w:rPr>
        <w:t xml:space="preserve">The finish and accuracy achieved in sand casting are generally poor and therefore when the casting is functionally required to be of good surface finish or dimensionally accurate, it is generally achieved by subsequent machining. Machining or finish allowances are therefore added in the pattern dimension. The amount of machining allowance to be provided for is affected by the method of molding and casting used viz. hand molding or machine molding, sand casting or metal mold casting. The </w:t>
      </w:r>
      <w:r w:rsidRPr="006E2536">
        <w:rPr>
          <w:rFonts w:ascii="Times New Roman" w:hAnsi="Times New Roman" w:cs="Times New Roman"/>
          <w:color w:val="000000"/>
          <w:sz w:val="24"/>
          <w:szCs w:val="24"/>
        </w:rPr>
        <w:lastRenderedPageBreak/>
        <w:t>amount of machining allowance is also affected by the size and shape of the casting; the</w:t>
      </w:r>
      <w:r w:rsidR="00457671">
        <w:rPr>
          <w:rFonts w:ascii="Times New Roman" w:hAnsi="Times New Roman" w:cs="Times New Roman"/>
          <w:color w:val="000000"/>
          <w:sz w:val="24"/>
          <w:szCs w:val="24"/>
        </w:rPr>
        <w:t xml:space="preserve"> casting orientation; the metal </w:t>
      </w:r>
      <w:r w:rsidRPr="006E2536">
        <w:rPr>
          <w:rFonts w:ascii="Times New Roman" w:hAnsi="Times New Roman" w:cs="Times New Roman"/>
          <w:color w:val="000000"/>
          <w:sz w:val="24"/>
          <w:szCs w:val="24"/>
        </w:rPr>
        <w:t>and the degree of accuracy and finish required. The machining allowances recommended for different metal is given in Table 3</w:t>
      </w:r>
    </w:p>
    <w:p w:rsidR="007E7DCC" w:rsidRDefault="006E2536" w:rsidP="006E2536">
      <w:pPr>
        <w:shd w:val="clear" w:color="auto" w:fill="FFFFFF"/>
        <w:spacing w:after="0" w:line="360" w:lineRule="auto"/>
        <w:jc w:val="center"/>
        <w:rPr>
          <w:rFonts w:ascii="Times New Roman" w:hAnsi="Times New Roman" w:cs="Times New Roman"/>
          <w:sz w:val="24"/>
          <w:szCs w:val="24"/>
        </w:rPr>
      </w:pPr>
      <w:r w:rsidRPr="006E2536">
        <w:rPr>
          <w:rFonts w:ascii="Times New Roman" w:hAnsi="Times New Roman" w:cs="Times New Roman"/>
          <w:sz w:val="24"/>
          <w:szCs w:val="24"/>
        </w:rPr>
        <w:t>.</w:t>
      </w:r>
      <w:r>
        <w:rPr>
          <w:noProof/>
          <w:lang w:eastAsia="en-IN"/>
        </w:rPr>
        <w:drawing>
          <wp:inline distT="0" distB="0" distL="0" distR="0" wp14:anchorId="244063E1" wp14:editId="18AF583F">
            <wp:extent cx="4044315" cy="2778369"/>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98165" cy="2884061"/>
                    </a:xfrm>
                    <a:prstGeom prst="rect">
                      <a:avLst/>
                    </a:prstGeom>
                  </pic:spPr>
                </pic:pic>
              </a:graphicData>
            </a:graphic>
          </wp:inline>
        </w:drawing>
      </w:r>
    </w:p>
    <w:p w:rsidR="006E2536" w:rsidRPr="006E2536" w:rsidRDefault="006E2536" w:rsidP="006E2536">
      <w:pPr>
        <w:shd w:val="clear" w:color="auto" w:fill="FFFFFF"/>
        <w:spacing w:after="0" w:line="360" w:lineRule="auto"/>
        <w:jc w:val="both"/>
        <w:rPr>
          <w:rFonts w:ascii="Times New Roman" w:eastAsia="Times New Roman" w:hAnsi="Times New Roman" w:cs="Times New Roman"/>
          <w:b/>
          <w:bCs/>
          <w:color w:val="519551"/>
          <w:sz w:val="24"/>
          <w:szCs w:val="24"/>
          <w:lang w:eastAsia="en-IN"/>
        </w:rPr>
      </w:pPr>
      <w:r w:rsidRPr="006E2536">
        <w:rPr>
          <w:rFonts w:ascii="Times New Roman" w:hAnsi="Times New Roman" w:cs="Times New Roman"/>
          <w:b/>
          <w:bCs/>
          <w:sz w:val="24"/>
          <w:szCs w:val="24"/>
        </w:rPr>
        <w:t xml:space="preserve">Exercise 2 </w:t>
      </w:r>
      <w:r w:rsidRPr="006E2536">
        <w:rPr>
          <w:rFonts w:ascii="Times New Roman" w:hAnsi="Times New Roman" w:cs="Times New Roman"/>
          <w:sz w:val="24"/>
          <w:szCs w:val="24"/>
        </w:rPr>
        <w:t>The casting shown is to be made in cast iron using a wooden pattern. Assuming only machining allowance, calculate the dimension of the pattern. All Dimensions are in Inches</w:t>
      </w:r>
    </w:p>
    <w:p w:rsidR="007E7DCC" w:rsidRPr="006E2536" w:rsidRDefault="007E7DCC" w:rsidP="006E2536">
      <w:pPr>
        <w:shd w:val="clear" w:color="auto" w:fill="FFFFFF"/>
        <w:spacing w:after="0" w:line="240" w:lineRule="auto"/>
        <w:jc w:val="both"/>
        <w:rPr>
          <w:rFonts w:ascii="Times New Roman" w:eastAsia="Times New Roman" w:hAnsi="Times New Roman" w:cs="Times New Roman"/>
          <w:b/>
          <w:bCs/>
          <w:color w:val="519551"/>
          <w:sz w:val="24"/>
          <w:szCs w:val="24"/>
          <w:lang w:eastAsia="en-IN"/>
        </w:rPr>
      </w:pPr>
    </w:p>
    <w:p w:rsidR="007E7DCC" w:rsidRDefault="008B2C31" w:rsidP="00457671">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drawing>
          <wp:inline distT="0" distB="0" distL="0" distR="0" wp14:anchorId="425FC84F" wp14:editId="0903B037">
            <wp:extent cx="5019611" cy="2531937"/>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58728" cy="2602109"/>
                    </a:xfrm>
                    <a:prstGeom prst="rect">
                      <a:avLst/>
                    </a:prstGeom>
                  </pic:spPr>
                </pic:pic>
              </a:graphicData>
            </a:graphic>
          </wp:inline>
        </w:drawing>
      </w:r>
    </w:p>
    <w:p w:rsidR="007E7DCC" w:rsidRDefault="008B2C31" w:rsidP="00457671">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drawing>
          <wp:inline distT="0" distB="0" distL="0" distR="0" wp14:anchorId="6642FCCA" wp14:editId="4E9679B9">
            <wp:extent cx="4624753" cy="1696720"/>
            <wp:effectExtent l="0" t="0" r="4445" b="0"/>
            <wp:docPr id="2097152" name="Picture 209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82733" cy="1717991"/>
                    </a:xfrm>
                    <a:prstGeom prst="rect">
                      <a:avLst/>
                    </a:prstGeom>
                  </pic:spPr>
                </pic:pic>
              </a:graphicData>
            </a:graphic>
          </wp:inline>
        </w:drawing>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D20C53" w:rsidRDefault="00E86840" w:rsidP="00E86840">
      <w:pPr>
        <w:autoSpaceDE w:val="0"/>
        <w:autoSpaceDN w:val="0"/>
        <w:adjustRightInd w:val="0"/>
        <w:spacing w:after="0" w:line="360" w:lineRule="auto"/>
        <w:jc w:val="both"/>
        <w:rPr>
          <w:rFonts w:ascii="Times New Roman" w:hAnsi="Times New Roman" w:cs="Times New Roman"/>
          <w:sz w:val="24"/>
          <w:szCs w:val="24"/>
        </w:rPr>
      </w:pPr>
      <w:r w:rsidRPr="00E86840">
        <w:rPr>
          <w:rFonts w:ascii="Times New Roman" w:hAnsi="Times New Roman" w:cs="Times New Roman"/>
          <w:b/>
          <w:bCs/>
          <w:color w:val="000000"/>
          <w:sz w:val="24"/>
          <w:szCs w:val="24"/>
        </w:rPr>
        <w:t xml:space="preserve">Distortion or Camber Allowance </w:t>
      </w:r>
      <w:r w:rsidRPr="00E86840">
        <w:rPr>
          <w:rFonts w:ascii="Times New Roman" w:hAnsi="Times New Roman" w:cs="Times New Roman"/>
          <w:color w:val="000000"/>
          <w:sz w:val="24"/>
          <w:szCs w:val="24"/>
        </w:rPr>
        <w:t>Sometimes castings get distorted, during solidification, due to their typical shape. For example, if the casting has the form of the letter U, V, T, or L etc. it will tend to contract at the closed end causing the vertical legs to look slightly inclined. This can be prevented by making the legs of the U, V, T, or L shaped pattern converge slightly (inward) so that the casting after distortion will have its sides vertical ( Figure 4</w:t>
      </w:r>
      <w:r w:rsidRPr="00E86840">
        <w:rPr>
          <w:rFonts w:ascii="Times New Roman" w:hAnsi="Times New Roman" w:cs="Times New Roman"/>
          <w:sz w:val="24"/>
          <w:szCs w:val="24"/>
        </w:rPr>
        <w:t>). The distortion in casting may occur due to internal stresses. These internal stresses are caused on account of unequal cooling of different section of the casting and hindered contraction. Measure taken to prevent the distortion in casting include:</w:t>
      </w:r>
    </w:p>
    <w:p w:rsidR="00D20C53" w:rsidRPr="00D20C53" w:rsidRDefault="00D20C53" w:rsidP="00D20C53">
      <w:pPr>
        <w:pStyle w:val="ListParagraph"/>
        <w:autoSpaceDE w:val="0"/>
        <w:autoSpaceDN w:val="0"/>
        <w:adjustRightInd w:val="0"/>
        <w:spacing w:after="0" w:line="360" w:lineRule="auto"/>
        <w:ind w:left="1800"/>
        <w:jc w:val="both"/>
        <w:rPr>
          <w:rFonts w:ascii="Times New Roman" w:hAnsi="Times New Roman" w:cs="Times New Roman"/>
          <w:sz w:val="24"/>
          <w:szCs w:val="24"/>
        </w:rPr>
      </w:pPr>
      <w:r>
        <w:rPr>
          <w:rFonts w:ascii="Times New Roman" w:hAnsi="Times New Roman" w:cs="Times New Roman"/>
          <w:sz w:val="24"/>
          <w:szCs w:val="24"/>
        </w:rPr>
        <w:t>I.Modification</w:t>
      </w:r>
      <w:r w:rsidR="00E86840" w:rsidRPr="00D20C53">
        <w:rPr>
          <w:rFonts w:ascii="Times New Roman" w:hAnsi="Times New Roman" w:cs="Times New Roman"/>
          <w:sz w:val="24"/>
          <w:szCs w:val="24"/>
        </w:rPr>
        <w:t xml:space="preserve"> of casting design </w:t>
      </w:r>
    </w:p>
    <w:p w:rsidR="00E86840" w:rsidRPr="00D20C53" w:rsidRDefault="00E86840" w:rsidP="00D20C53">
      <w:pPr>
        <w:pStyle w:val="ListParagraph"/>
        <w:autoSpaceDE w:val="0"/>
        <w:autoSpaceDN w:val="0"/>
        <w:adjustRightInd w:val="0"/>
        <w:spacing w:after="0" w:line="360" w:lineRule="auto"/>
        <w:ind w:left="1800"/>
        <w:jc w:val="both"/>
        <w:rPr>
          <w:rFonts w:ascii="Times New Roman" w:hAnsi="Times New Roman" w:cs="Times New Roman"/>
          <w:color w:val="000000"/>
          <w:sz w:val="24"/>
          <w:szCs w:val="24"/>
        </w:rPr>
      </w:pPr>
      <w:r w:rsidRPr="00D20C53">
        <w:rPr>
          <w:rFonts w:ascii="Times New Roman" w:hAnsi="Times New Roman" w:cs="Times New Roman"/>
          <w:sz w:val="24"/>
          <w:szCs w:val="24"/>
        </w:rPr>
        <w:t>ii. Providing sufficient machining allowance to cover the distortion affect iii. Providing suitable allowance on the patte</w:t>
      </w:r>
      <w:r w:rsidR="00D20C53">
        <w:rPr>
          <w:rFonts w:ascii="Times New Roman" w:hAnsi="Times New Roman" w:cs="Times New Roman"/>
          <w:sz w:val="24"/>
          <w:szCs w:val="24"/>
        </w:rPr>
        <w:t xml:space="preserve">rn, called camber or distortion </w:t>
      </w:r>
      <w:r w:rsidRPr="00D20C53">
        <w:rPr>
          <w:rFonts w:ascii="Times New Roman" w:hAnsi="Times New Roman" w:cs="Times New Roman"/>
          <w:sz w:val="24"/>
          <w:szCs w:val="24"/>
        </w:rPr>
        <w:t xml:space="preserve">allowance (inverse reflection) </w:t>
      </w:r>
    </w:p>
    <w:p w:rsidR="007E7DCC" w:rsidRDefault="00D20C53" w:rsidP="00D20C53">
      <w:pPr>
        <w:shd w:val="clear" w:color="auto" w:fill="FFFFFF"/>
        <w:spacing w:after="0" w:line="360" w:lineRule="auto"/>
        <w:jc w:val="center"/>
        <w:rPr>
          <w:rFonts w:ascii="Times New Roman" w:eastAsia="Times New Roman" w:hAnsi="Times New Roman" w:cs="Times New Roman"/>
          <w:b/>
          <w:bCs/>
          <w:color w:val="519551"/>
          <w:sz w:val="24"/>
          <w:szCs w:val="24"/>
          <w:lang w:eastAsia="en-IN"/>
        </w:rPr>
      </w:pPr>
      <w:r>
        <w:rPr>
          <w:noProof/>
          <w:lang w:eastAsia="en-IN"/>
        </w:rPr>
        <w:drawing>
          <wp:inline distT="0" distB="0" distL="0" distR="0" wp14:anchorId="22B665A6" wp14:editId="05D82F1B">
            <wp:extent cx="4843668" cy="3657600"/>
            <wp:effectExtent l="0" t="0" r="0" b="0"/>
            <wp:docPr id="2097153" name="Picture 209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900391" cy="3700433"/>
                    </a:xfrm>
                    <a:prstGeom prst="rect">
                      <a:avLst/>
                    </a:prstGeom>
                  </pic:spPr>
                </pic:pic>
              </a:graphicData>
            </a:graphic>
          </wp:inline>
        </w:drawing>
      </w:r>
    </w:p>
    <w:p w:rsidR="00932E5E" w:rsidRDefault="00932E5E" w:rsidP="00932E5E">
      <w:pPr>
        <w:autoSpaceDE w:val="0"/>
        <w:autoSpaceDN w:val="0"/>
        <w:adjustRightInd w:val="0"/>
        <w:spacing w:after="0" w:line="360" w:lineRule="auto"/>
        <w:jc w:val="both"/>
        <w:rPr>
          <w:rFonts w:ascii="Times New Roman" w:hAnsi="Times New Roman" w:cs="Times New Roman"/>
          <w:color w:val="000000"/>
          <w:sz w:val="24"/>
          <w:szCs w:val="24"/>
        </w:rPr>
      </w:pPr>
      <w:r w:rsidRPr="00932E5E">
        <w:rPr>
          <w:rFonts w:ascii="Times New Roman" w:hAnsi="Times New Roman" w:cs="Times New Roman"/>
          <w:b/>
          <w:bCs/>
          <w:color w:val="000000"/>
          <w:sz w:val="24"/>
          <w:szCs w:val="24"/>
        </w:rPr>
        <w:t xml:space="preserve">Rapping Allowance </w:t>
      </w:r>
      <w:r w:rsidRPr="00932E5E">
        <w:rPr>
          <w:rFonts w:ascii="Times New Roman" w:hAnsi="Times New Roman" w:cs="Times New Roman"/>
          <w:color w:val="000000"/>
          <w:sz w:val="24"/>
          <w:szCs w:val="24"/>
        </w:rPr>
        <w:t>Before the withdrawal from the sand mold, the pattern is rapped all around the vertical faces to enlarge the mold cavity slightly, which facilitate its removal. Since it enlarges the final casting made, it is desirable that the original pattern dimension should be reduced to account for this increase. There is no sure way of quantifying this allowance, since it is highly dependent on the foundry personnel practice involved. It is a negative allowance and is to be applied only to those dimensions that are parallel to the parting plane.</w:t>
      </w:r>
    </w:p>
    <w:p w:rsidR="00932E5E" w:rsidRPr="00932E5E" w:rsidRDefault="00932E5E" w:rsidP="00932E5E">
      <w:pPr>
        <w:autoSpaceDE w:val="0"/>
        <w:autoSpaceDN w:val="0"/>
        <w:adjustRightInd w:val="0"/>
        <w:spacing w:after="0" w:line="360" w:lineRule="auto"/>
        <w:jc w:val="both"/>
        <w:rPr>
          <w:rFonts w:ascii="Times New Roman" w:hAnsi="Times New Roman" w:cs="Times New Roman"/>
          <w:color w:val="000000"/>
          <w:sz w:val="24"/>
          <w:szCs w:val="24"/>
        </w:rPr>
      </w:pPr>
      <w:r w:rsidRPr="00932E5E">
        <w:rPr>
          <w:rFonts w:ascii="Times New Roman" w:hAnsi="Times New Roman" w:cs="Times New Roman"/>
          <w:color w:val="000000"/>
          <w:sz w:val="24"/>
          <w:szCs w:val="24"/>
        </w:rPr>
        <w:t xml:space="preserve"> </w:t>
      </w:r>
      <w:r w:rsidRPr="00932E5E">
        <w:rPr>
          <w:rFonts w:ascii="Times New Roman" w:hAnsi="Times New Roman" w:cs="Times New Roman"/>
          <w:b/>
          <w:bCs/>
          <w:color w:val="000000"/>
          <w:sz w:val="24"/>
          <w:szCs w:val="24"/>
        </w:rPr>
        <w:t xml:space="preserve">Core and Core Prints </w:t>
      </w:r>
      <w:r w:rsidRPr="00932E5E">
        <w:rPr>
          <w:rFonts w:ascii="Times New Roman" w:hAnsi="Times New Roman" w:cs="Times New Roman"/>
          <w:color w:val="000000"/>
          <w:sz w:val="24"/>
          <w:szCs w:val="24"/>
        </w:rPr>
        <w:t>Castings are often required to have holes, recesses, etc. of various sizes and shapes. These impressions can be obtained by using cores. So where coring is required, provision should be made to support the core inside the mold cavity. Core prints are used to serve this purpose. The core print is an added projection on the pattern and it forms a seat in the mold on which the sand core rests during pouring of the mold. The core print must be of adequate size and shape so that it can support the weight of the core during the casting operation. Depending upon the requirement a core can be placed horizontal, vertical and can be hanged inside the mold cavity. A typical job, its pattern and the mold cavity with core and core print is shown in Figure 5</w:t>
      </w:r>
    </w:p>
    <w:p w:rsidR="007E7DCC" w:rsidRDefault="00932E5E" w:rsidP="00932E5E">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drawing>
          <wp:inline distT="0" distB="0" distL="0" distR="0" wp14:anchorId="6A3C935B" wp14:editId="0887BAB1">
            <wp:extent cx="6013938" cy="3964940"/>
            <wp:effectExtent l="0" t="0" r="6350" b="0"/>
            <wp:docPr id="2097154" name="Picture 209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18306" cy="3967820"/>
                    </a:xfrm>
                    <a:prstGeom prst="rect">
                      <a:avLst/>
                    </a:prstGeom>
                  </pic:spPr>
                </pic:pic>
              </a:graphicData>
            </a:graphic>
          </wp:inline>
        </w:drawing>
      </w:r>
    </w:p>
    <w:p w:rsidR="007E7DCC" w:rsidRDefault="00932E5E" w:rsidP="00932E5E">
      <w:pPr>
        <w:shd w:val="clear" w:color="auto" w:fill="FFFFFF"/>
        <w:spacing w:after="0" w:line="240" w:lineRule="auto"/>
        <w:rPr>
          <w:rFonts w:ascii="Open Sans" w:eastAsia="Times New Roman" w:hAnsi="Open Sans" w:cs="Times New Roman"/>
          <w:b/>
          <w:bCs/>
          <w:color w:val="519551"/>
          <w:sz w:val="24"/>
          <w:szCs w:val="24"/>
          <w:lang w:eastAsia="en-IN"/>
        </w:rPr>
      </w:pPr>
      <w:r>
        <w:rPr>
          <w:noProof/>
          <w:lang w:eastAsia="en-IN"/>
        </w:rPr>
        <w:drawing>
          <wp:inline distT="0" distB="0" distL="0" distR="0" wp14:anchorId="19F213BE" wp14:editId="738C60AC">
            <wp:extent cx="6230861" cy="3689350"/>
            <wp:effectExtent l="0" t="0" r="0" b="6350"/>
            <wp:docPr id="2097155" name="Picture 2097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320290" cy="3742302"/>
                    </a:xfrm>
                    <a:prstGeom prst="rect">
                      <a:avLst/>
                    </a:prstGeom>
                  </pic:spPr>
                </pic:pic>
              </a:graphicData>
            </a:graphic>
          </wp:inline>
        </w:drawing>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932E5E" w:rsidP="00932E5E">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drawing>
          <wp:inline distT="0" distB="0" distL="0" distR="0" wp14:anchorId="309F12F7" wp14:editId="6E655BE6">
            <wp:extent cx="1758461" cy="1335606"/>
            <wp:effectExtent l="0" t="0" r="0" b="0"/>
            <wp:docPr id="2097157" name="Picture 209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00899" cy="1367839"/>
                    </a:xfrm>
                    <a:prstGeom prst="rect">
                      <a:avLst/>
                    </a:prstGeom>
                  </pic:spPr>
                </pic:pic>
              </a:graphicData>
            </a:graphic>
          </wp:inline>
        </w:drawing>
      </w: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932E5E" w:rsidRPr="00932E5E" w:rsidRDefault="00932E5E" w:rsidP="00932E5E">
      <w:pPr>
        <w:autoSpaceDE w:val="0"/>
        <w:autoSpaceDN w:val="0"/>
        <w:adjustRightInd w:val="0"/>
        <w:spacing w:after="0" w:line="360" w:lineRule="auto"/>
        <w:jc w:val="both"/>
        <w:rPr>
          <w:rFonts w:ascii="Times New Roman" w:hAnsi="Times New Roman" w:cs="Times New Roman"/>
          <w:color w:val="000000"/>
          <w:sz w:val="24"/>
          <w:szCs w:val="24"/>
        </w:rPr>
      </w:pPr>
      <w:r w:rsidRPr="00932E5E">
        <w:rPr>
          <w:rFonts w:ascii="Times New Roman" w:hAnsi="Times New Roman" w:cs="Times New Roman"/>
          <w:b/>
          <w:bCs/>
          <w:color w:val="000000"/>
          <w:sz w:val="24"/>
          <w:szCs w:val="24"/>
        </w:rPr>
        <w:t xml:space="preserve">Split or Two Piece Pattern </w:t>
      </w:r>
      <w:r w:rsidRPr="00932E5E">
        <w:rPr>
          <w:rFonts w:ascii="Times New Roman" w:hAnsi="Times New Roman" w:cs="Times New Roman"/>
          <w:color w:val="000000"/>
          <w:sz w:val="24"/>
          <w:szCs w:val="24"/>
        </w:rPr>
        <w:t xml:space="preserve">Split or two piece pattern is most widely used type of pattern for intricate castings. It is split along the parting surface, the position of which is determined by the shape of the casting. One half of the pattern is molded in drag and the other half in cope. The two halves of the pattern must be aligned properly by making use of the dowel pins, which are fitted, to the cope half of the pattern. These dowel pins match with the precisely made holes in the drag half of the pattern. A typical split pattern of a cast iron wheel Figure 7 (a) </w:t>
      </w:r>
      <w:r>
        <w:rPr>
          <w:rFonts w:ascii="Times New Roman" w:hAnsi="Times New Roman" w:cs="Times New Roman"/>
          <w:color w:val="000000"/>
          <w:sz w:val="24"/>
          <w:szCs w:val="24"/>
        </w:rPr>
        <w:t xml:space="preserve"> </w:t>
      </w:r>
      <w:r w:rsidRPr="00932E5E">
        <w:rPr>
          <w:rFonts w:ascii="Times New Roman" w:hAnsi="Times New Roman" w:cs="Times New Roman"/>
          <w:sz w:val="24"/>
          <w:szCs w:val="24"/>
        </w:rPr>
        <w:t xml:space="preserve">is shown in Figure 7 (b). </w:t>
      </w:r>
    </w:p>
    <w:p w:rsidR="00932E5E" w:rsidRPr="00932E5E" w:rsidRDefault="00932E5E" w:rsidP="00932E5E">
      <w:pPr>
        <w:shd w:val="clear" w:color="auto" w:fill="FFFFFF"/>
        <w:spacing w:after="0" w:line="360" w:lineRule="auto"/>
        <w:jc w:val="center"/>
        <w:rPr>
          <w:rFonts w:ascii="Times New Roman" w:eastAsia="Times New Roman" w:hAnsi="Times New Roman" w:cs="Times New Roman"/>
          <w:b/>
          <w:bCs/>
          <w:color w:val="519551"/>
          <w:sz w:val="24"/>
          <w:szCs w:val="24"/>
          <w:lang w:eastAsia="en-IN"/>
        </w:rPr>
      </w:pPr>
      <w:r>
        <w:rPr>
          <w:noProof/>
          <w:lang w:eastAsia="en-IN"/>
        </w:rPr>
        <w:drawing>
          <wp:inline distT="0" distB="0" distL="0" distR="0" wp14:anchorId="7A9491DA" wp14:editId="30AC4A3D">
            <wp:extent cx="1800225" cy="1562100"/>
            <wp:effectExtent l="0" t="0" r="9525" b="0"/>
            <wp:docPr id="2097158" name="Picture 209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995440" cy="1731493"/>
                    </a:xfrm>
                    <a:prstGeom prst="rect">
                      <a:avLst/>
                    </a:prstGeom>
                  </pic:spPr>
                </pic:pic>
              </a:graphicData>
            </a:graphic>
          </wp:inline>
        </w:drawing>
      </w:r>
    </w:p>
    <w:p w:rsidR="007E7DCC" w:rsidRPr="00F005AC" w:rsidRDefault="00FE267D" w:rsidP="00F005AC">
      <w:pPr>
        <w:shd w:val="clear" w:color="auto" w:fill="FFFFFF"/>
        <w:spacing w:after="0" w:line="240" w:lineRule="auto"/>
        <w:rPr>
          <w:rFonts w:ascii="Open Sans" w:eastAsia="Times New Roman" w:hAnsi="Open Sans" w:cs="Times New Roman"/>
          <w:bCs/>
          <w:color w:val="519551"/>
          <w:sz w:val="24"/>
          <w:szCs w:val="24"/>
          <w:lang w:eastAsia="en-IN"/>
        </w:rPr>
      </w:pPr>
      <w:r>
        <w:rPr>
          <w:noProof/>
          <w:lang w:eastAsia="en-IN"/>
        </w:rPr>
        <w:drawing>
          <wp:inline distT="0" distB="0" distL="0" distR="0" wp14:anchorId="6F0AECE6" wp14:editId="0B379932">
            <wp:extent cx="6372225" cy="2362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443136" cy="2388487"/>
                    </a:xfrm>
                    <a:prstGeom prst="rect">
                      <a:avLst/>
                    </a:prstGeom>
                  </pic:spPr>
                </pic:pic>
              </a:graphicData>
            </a:graphic>
          </wp:inline>
        </w:drawing>
      </w:r>
    </w:p>
    <w:p w:rsidR="00FE267D" w:rsidRDefault="00FE267D" w:rsidP="00FE267D">
      <w:pPr>
        <w:autoSpaceDE w:val="0"/>
        <w:autoSpaceDN w:val="0"/>
        <w:adjustRightInd w:val="0"/>
        <w:spacing w:after="0" w:line="360" w:lineRule="auto"/>
        <w:jc w:val="both"/>
        <w:rPr>
          <w:rFonts w:ascii="Arial" w:hAnsi="Arial" w:cs="Arial"/>
          <w:b/>
          <w:bCs/>
          <w:color w:val="000000"/>
          <w:sz w:val="18"/>
          <w:szCs w:val="18"/>
        </w:rPr>
      </w:pPr>
      <w:r w:rsidRPr="00FE267D">
        <w:rPr>
          <w:rFonts w:ascii="Arial" w:hAnsi="Arial" w:cs="Arial"/>
          <w:b/>
          <w:bCs/>
          <w:color w:val="000000"/>
          <w:sz w:val="18"/>
          <w:szCs w:val="18"/>
        </w:rPr>
        <w:t>Molding Material and Properties</w:t>
      </w:r>
    </w:p>
    <w:p w:rsidR="00FE267D" w:rsidRDefault="00FE267D" w:rsidP="00FE267D">
      <w:pPr>
        <w:autoSpaceDE w:val="0"/>
        <w:autoSpaceDN w:val="0"/>
        <w:adjustRightInd w:val="0"/>
        <w:spacing w:after="0" w:line="360" w:lineRule="auto"/>
        <w:jc w:val="both"/>
        <w:rPr>
          <w:rFonts w:ascii="Arial" w:hAnsi="Arial" w:cs="Arial"/>
          <w:b/>
          <w:bCs/>
          <w:color w:val="000000"/>
          <w:sz w:val="18"/>
          <w:szCs w:val="18"/>
        </w:rPr>
      </w:pPr>
      <w:r w:rsidRPr="00FE267D">
        <w:rPr>
          <w:rFonts w:ascii="Arial" w:hAnsi="Arial" w:cs="Arial"/>
          <w:b/>
          <w:bCs/>
          <w:color w:val="000000"/>
          <w:sz w:val="18"/>
          <w:szCs w:val="18"/>
        </w:rPr>
        <w:t xml:space="preserve"> </w:t>
      </w:r>
      <w:r w:rsidRPr="00FE267D">
        <w:rPr>
          <w:rFonts w:ascii="Arial" w:hAnsi="Arial" w:cs="Arial"/>
          <w:color w:val="000000"/>
          <w:sz w:val="18"/>
          <w:szCs w:val="18"/>
        </w:rPr>
        <w:t xml:space="preserve">A large variety of molding materials is used in foundries for manufacturing molds and cores. They include molding sand, system sand or backing sand, facing sand, parting sand, and core sand. The choice of molding materials is based on their processing properties. The properties that are generally required in molding materials are: </w:t>
      </w:r>
      <w:r w:rsidRPr="00FE267D">
        <w:rPr>
          <w:rFonts w:ascii="Arial" w:hAnsi="Arial" w:cs="Arial"/>
          <w:b/>
          <w:bCs/>
          <w:color w:val="000000"/>
          <w:sz w:val="18"/>
          <w:szCs w:val="18"/>
        </w:rPr>
        <w:t xml:space="preserve">Refractoriness </w:t>
      </w:r>
    </w:p>
    <w:p w:rsidR="00FE267D" w:rsidRDefault="00FE267D" w:rsidP="00FE267D">
      <w:pPr>
        <w:autoSpaceDE w:val="0"/>
        <w:autoSpaceDN w:val="0"/>
        <w:adjustRightInd w:val="0"/>
        <w:spacing w:after="0" w:line="360" w:lineRule="auto"/>
        <w:jc w:val="both"/>
        <w:rPr>
          <w:rFonts w:ascii="Arial" w:hAnsi="Arial" w:cs="Arial"/>
          <w:color w:val="000000"/>
          <w:sz w:val="18"/>
          <w:szCs w:val="18"/>
        </w:rPr>
      </w:pPr>
      <w:r w:rsidRPr="00FE267D">
        <w:rPr>
          <w:rFonts w:ascii="Arial" w:hAnsi="Arial" w:cs="Arial"/>
          <w:color w:val="000000"/>
          <w:sz w:val="18"/>
          <w:szCs w:val="18"/>
        </w:rPr>
        <w:t>It is the ability of the molding material to resist the temperature of the liquid metal to be poured so that it does not get fused with the metal. The refractoriness of the silica sand is highest.</w:t>
      </w:r>
    </w:p>
    <w:p w:rsidR="00FE267D" w:rsidRDefault="00FE267D" w:rsidP="00FE267D">
      <w:pPr>
        <w:autoSpaceDE w:val="0"/>
        <w:autoSpaceDN w:val="0"/>
        <w:adjustRightInd w:val="0"/>
        <w:spacing w:after="0" w:line="360" w:lineRule="auto"/>
        <w:jc w:val="both"/>
        <w:rPr>
          <w:rFonts w:ascii="Arial" w:hAnsi="Arial" w:cs="Arial"/>
          <w:color w:val="000000"/>
          <w:sz w:val="18"/>
          <w:szCs w:val="18"/>
        </w:rPr>
      </w:pPr>
      <w:r w:rsidRPr="00FE267D">
        <w:rPr>
          <w:rFonts w:ascii="Arial" w:hAnsi="Arial" w:cs="Arial"/>
          <w:color w:val="000000"/>
          <w:sz w:val="18"/>
          <w:szCs w:val="18"/>
        </w:rPr>
        <w:t xml:space="preserve"> </w:t>
      </w:r>
      <w:r w:rsidRPr="00FE267D">
        <w:rPr>
          <w:rFonts w:ascii="Arial" w:hAnsi="Arial" w:cs="Arial"/>
          <w:b/>
          <w:bCs/>
          <w:color w:val="000000"/>
          <w:sz w:val="18"/>
          <w:szCs w:val="18"/>
        </w:rPr>
        <w:t xml:space="preserve">Permeability </w:t>
      </w:r>
      <w:r w:rsidRPr="00FE267D">
        <w:rPr>
          <w:rFonts w:ascii="Arial" w:hAnsi="Arial" w:cs="Arial"/>
          <w:color w:val="000000"/>
          <w:sz w:val="18"/>
          <w:szCs w:val="18"/>
        </w:rPr>
        <w:t xml:space="preserve">During pouring and subsequent solidification of a casting, a large amount of gases and steam is generated. These gases are those that have been absorbed by the metal during melting, air absorbed from the atmosphere and the steam generated by the molding and core sand. If these gases are not allowed to escape from the mold, they would be entrapped inside the casting and cause casting defects. To overcome this problem the molding material must be porous. Proper venting of the mold also helps in escaping the gases that are generated inside the mold cavity. </w:t>
      </w:r>
    </w:p>
    <w:p w:rsidR="00FE267D" w:rsidRDefault="00FE267D" w:rsidP="00FE267D">
      <w:pPr>
        <w:autoSpaceDE w:val="0"/>
        <w:autoSpaceDN w:val="0"/>
        <w:adjustRightInd w:val="0"/>
        <w:spacing w:after="0" w:line="360" w:lineRule="auto"/>
        <w:jc w:val="both"/>
        <w:rPr>
          <w:rFonts w:ascii="Arial" w:hAnsi="Arial" w:cs="Arial"/>
          <w:color w:val="000000"/>
          <w:sz w:val="18"/>
          <w:szCs w:val="18"/>
        </w:rPr>
      </w:pPr>
      <w:r w:rsidRPr="00FE267D">
        <w:rPr>
          <w:rFonts w:ascii="Arial" w:hAnsi="Arial" w:cs="Arial"/>
          <w:b/>
          <w:bCs/>
          <w:color w:val="000000"/>
          <w:sz w:val="18"/>
          <w:szCs w:val="18"/>
        </w:rPr>
        <w:t xml:space="preserve">Green Strength </w:t>
      </w:r>
      <w:r w:rsidRPr="00FE267D">
        <w:rPr>
          <w:rFonts w:ascii="Arial" w:hAnsi="Arial" w:cs="Arial"/>
          <w:color w:val="000000"/>
          <w:sz w:val="18"/>
          <w:szCs w:val="18"/>
        </w:rPr>
        <w:t xml:space="preserve">The molding sand that contains moisture is termed as green sand. The green sand particles must have the ability to cling to each other to impart sufficient strength to the mold. The green sand must have enough strength so that the constructed mold retains its shape. </w:t>
      </w:r>
    </w:p>
    <w:p w:rsidR="00FE267D" w:rsidRDefault="00FE267D" w:rsidP="00FE267D">
      <w:pPr>
        <w:autoSpaceDE w:val="0"/>
        <w:autoSpaceDN w:val="0"/>
        <w:adjustRightInd w:val="0"/>
        <w:spacing w:after="0" w:line="360" w:lineRule="auto"/>
        <w:jc w:val="both"/>
        <w:rPr>
          <w:rFonts w:ascii="Arial" w:hAnsi="Arial" w:cs="Arial"/>
          <w:color w:val="000000"/>
          <w:sz w:val="18"/>
          <w:szCs w:val="18"/>
        </w:rPr>
      </w:pPr>
      <w:r w:rsidRPr="00FE267D">
        <w:rPr>
          <w:rFonts w:ascii="Arial" w:hAnsi="Arial" w:cs="Arial"/>
          <w:b/>
          <w:bCs/>
          <w:color w:val="000000"/>
          <w:sz w:val="18"/>
          <w:szCs w:val="18"/>
        </w:rPr>
        <w:t xml:space="preserve">Dry Strength </w:t>
      </w:r>
      <w:r w:rsidRPr="00FE267D">
        <w:rPr>
          <w:rFonts w:ascii="Arial" w:hAnsi="Arial" w:cs="Arial"/>
          <w:color w:val="000000"/>
          <w:sz w:val="18"/>
          <w:szCs w:val="18"/>
        </w:rPr>
        <w:t xml:space="preserve">When the molten metal is poured in the mold, the sand around the mold cavity is quickly converted into dry sand as the moisture in the sand evaporates due to the heat of the molten metal. At this stage the molding sand must posses the sufficient strength to retain the exact shape of the mold cavity and at the same time it must be able to withstand the metallostatic pressure of the liquid material. </w:t>
      </w:r>
    </w:p>
    <w:p w:rsidR="00FE267D" w:rsidRDefault="00FE267D" w:rsidP="00FE267D">
      <w:pPr>
        <w:autoSpaceDE w:val="0"/>
        <w:autoSpaceDN w:val="0"/>
        <w:adjustRightInd w:val="0"/>
        <w:spacing w:after="0" w:line="360" w:lineRule="auto"/>
        <w:jc w:val="both"/>
        <w:rPr>
          <w:rFonts w:ascii="Arial" w:hAnsi="Arial" w:cs="Arial"/>
          <w:color w:val="000000"/>
          <w:sz w:val="18"/>
          <w:szCs w:val="18"/>
        </w:rPr>
      </w:pPr>
      <w:r w:rsidRPr="00FE267D">
        <w:rPr>
          <w:rFonts w:ascii="Arial" w:hAnsi="Arial" w:cs="Arial"/>
          <w:b/>
          <w:bCs/>
          <w:color w:val="000000"/>
          <w:sz w:val="18"/>
          <w:szCs w:val="18"/>
        </w:rPr>
        <w:t xml:space="preserve">Hot Strength </w:t>
      </w:r>
      <w:r w:rsidRPr="00FE267D">
        <w:rPr>
          <w:rFonts w:ascii="Arial" w:hAnsi="Arial" w:cs="Arial"/>
          <w:color w:val="000000"/>
          <w:sz w:val="18"/>
          <w:szCs w:val="18"/>
        </w:rPr>
        <w:t>As soon as the moisture is eliminated, the sand would reach at a high temperature when the metal in the mold is still in liquid state. The strength of the sand that is required to hold the shape of the cavity is called hot strength.</w:t>
      </w:r>
    </w:p>
    <w:p w:rsidR="00FE267D" w:rsidRDefault="00FE267D" w:rsidP="00FE267D">
      <w:pPr>
        <w:autoSpaceDE w:val="0"/>
        <w:autoSpaceDN w:val="0"/>
        <w:adjustRightInd w:val="0"/>
        <w:spacing w:after="0" w:line="360" w:lineRule="auto"/>
        <w:jc w:val="both"/>
        <w:rPr>
          <w:rFonts w:ascii="Arial" w:hAnsi="Arial" w:cs="Arial"/>
          <w:color w:val="000000"/>
          <w:sz w:val="18"/>
          <w:szCs w:val="18"/>
        </w:rPr>
      </w:pPr>
      <w:r w:rsidRPr="00FE267D">
        <w:rPr>
          <w:rFonts w:ascii="Arial" w:hAnsi="Arial" w:cs="Arial"/>
          <w:color w:val="000000"/>
          <w:sz w:val="18"/>
          <w:szCs w:val="18"/>
        </w:rPr>
        <w:t xml:space="preserve"> </w:t>
      </w:r>
      <w:r w:rsidRPr="00FE267D">
        <w:rPr>
          <w:rFonts w:ascii="Arial" w:hAnsi="Arial" w:cs="Arial"/>
          <w:b/>
          <w:bCs/>
          <w:color w:val="000000"/>
          <w:sz w:val="18"/>
          <w:szCs w:val="18"/>
        </w:rPr>
        <w:t xml:space="preserve">Collapsibility </w:t>
      </w:r>
      <w:r w:rsidRPr="00FE267D">
        <w:rPr>
          <w:rFonts w:ascii="Arial" w:hAnsi="Arial" w:cs="Arial"/>
          <w:color w:val="000000"/>
          <w:sz w:val="18"/>
          <w:szCs w:val="18"/>
        </w:rPr>
        <w:t xml:space="preserve">The molding sand should also have collapsibility so that during the contraction of the solidified casting it does not provide any resistance, which may result in cracks in the castings. Besides these specific properties the molding material should be cheap, reusable and should have good thermal conductivity. </w:t>
      </w:r>
    </w:p>
    <w:p w:rsidR="00FE267D" w:rsidRPr="00FE267D" w:rsidRDefault="00FE267D" w:rsidP="00FE267D">
      <w:pPr>
        <w:autoSpaceDE w:val="0"/>
        <w:autoSpaceDN w:val="0"/>
        <w:adjustRightInd w:val="0"/>
        <w:spacing w:after="0" w:line="360" w:lineRule="auto"/>
        <w:jc w:val="both"/>
        <w:rPr>
          <w:rFonts w:ascii="Arial" w:hAnsi="Arial" w:cs="Arial"/>
          <w:color w:val="000000"/>
          <w:sz w:val="18"/>
          <w:szCs w:val="18"/>
        </w:rPr>
      </w:pPr>
      <w:r w:rsidRPr="00FE267D">
        <w:rPr>
          <w:rFonts w:ascii="Arial" w:hAnsi="Arial" w:cs="Arial"/>
          <w:b/>
          <w:bCs/>
          <w:color w:val="000000"/>
          <w:sz w:val="18"/>
          <w:szCs w:val="18"/>
        </w:rPr>
        <w:t xml:space="preserve">Molding Sand Composition </w:t>
      </w:r>
      <w:r w:rsidRPr="00FE267D">
        <w:rPr>
          <w:rFonts w:ascii="Arial" w:hAnsi="Arial" w:cs="Arial"/>
          <w:color w:val="000000"/>
          <w:sz w:val="18"/>
          <w:szCs w:val="18"/>
        </w:rPr>
        <w:t xml:space="preserve">The main ingredients of any molding sand are: </w:t>
      </w:r>
    </w:p>
    <w:p w:rsidR="00FE267D" w:rsidRPr="00FE267D" w:rsidRDefault="00FE267D" w:rsidP="00FE267D">
      <w:pPr>
        <w:autoSpaceDE w:val="0"/>
        <w:autoSpaceDN w:val="0"/>
        <w:adjustRightInd w:val="0"/>
        <w:spacing w:after="0" w:line="360" w:lineRule="auto"/>
        <w:jc w:val="both"/>
        <w:rPr>
          <w:rFonts w:ascii="Arial" w:hAnsi="Arial" w:cs="Arial"/>
          <w:sz w:val="18"/>
          <w:szCs w:val="18"/>
        </w:rPr>
      </w:pPr>
      <w:r w:rsidRPr="00FE267D">
        <w:rPr>
          <w:rFonts w:ascii="Arial" w:hAnsi="Arial" w:cs="Arial"/>
          <w:sz w:val="18"/>
          <w:szCs w:val="18"/>
        </w:rPr>
        <w:t xml:space="preserve">Base sand, </w:t>
      </w:r>
    </w:p>
    <w:p w:rsidR="00FE267D" w:rsidRPr="00FE267D" w:rsidRDefault="00FE267D" w:rsidP="00FE267D">
      <w:pPr>
        <w:autoSpaceDE w:val="0"/>
        <w:autoSpaceDN w:val="0"/>
        <w:adjustRightInd w:val="0"/>
        <w:spacing w:after="0" w:line="360" w:lineRule="auto"/>
        <w:jc w:val="both"/>
        <w:rPr>
          <w:rFonts w:ascii="Arial" w:hAnsi="Arial" w:cs="Arial"/>
          <w:sz w:val="18"/>
          <w:szCs w:val="18"/>
        </w:rPr>
      </w:pPr>
      <w:r w:rsidRPr="00FE267D">
        <w:rPr>
          <w:rFonts w:ascii="Arial" w:hAnsi="Arial" w:cs="Arial"/>
          <w:sz w:val="18"/>
          <w:szCs w:val="18"/>
        </w:rPr>
        <w:t xml:space="preserve">Binder, and </w:t>
      </w:r>
    </w:p>
    <w:p w:rsidR="00FE267D" w:rsidRDefault="00FE267D" w:rsidP="00FE267D">
      <w:pPr>
        <w:shd w:val="clear" w:color="auto" w:fill="FFFFFF"/>
        <w:spacing w:after="0" w:line="360" w:lineRule="auto"/>
        <w:jc w:val="both"/>
        <w:rPr>
          <w:rFonts w:ascii="Arial" w:hAnsi="Arial" w:cs="Arial"/>
          <w:sz w:val="18"/>
          <w:szCs w:val="18"/>
        </w:rPr>
      </w:pPr>
      <w:r w:rsidRPr="00FE267D">
        <w:rPr>
          <w:rFonts w:ascii="Arial" w:hAnsi="Arial" w:cs="Arial"/>
          <w:sz w:val="18"/>
          <w:szCs w:val="18"/>
        </w:rPr>
        <w:t>Moisture</w:t>
      </w:r>
    </w:p>
    <w:p w:rsidR="00FE267D" w:rsidRDefault="00FE267D" w:rsidP="00FE267D">
      <w:pPr>
        <w:shd w:val="clear" w:color="auto" w:fill="FFFFFF"/>
        <w:spacing w:after="0" w:line="360" w:lineRule="auto"/>
        <w:jc w:val="both"/>
        <w:rPr>
          <w:sz w:val="18"/>
          <w:szCs w:val="18"/>
        </w:rPr>
      </w:pPr>
      <w:r>
        <w:rPr>
          <w:b/>
          <w:bCs/>
          <w:sz w:val="18"/>
          <w:szCs w:val="18"/>
        </w:rPr>
        <w:t xml:space="preserve">Binder </w:t>
      </w:r>
      <w:r>
        <w:rPr>
          <w:sz w:val="18"/>
          <w:szCs w:val="18"/>
        </w:rPr>
        <w:t xml:space="preserve">Binders are of many types such as: </w:t>
      </w:r>
    </w:p>
    <w:p w:rsidR="00FE267D" w:rsidRDefault="00FE267D" w:rsidP="00FE267D">
      <w:pPr>
        <w:shd w:val="clear" w:color="auto" w:fill="FFFFFF"/>
        <w:spacing w:after="0" w:line="360" w:lineRule="auto"/>
        <w:jc w:val="both"/>
        <w:rPr>
          <w:sz w:val="18"/>
          <w:szCs w:val="18"/>
        </w:rPr>
      </w:pPr>
      <w:r>
        <w:rPr>
          <w:rFonts w:ascii="Times New Roman" w:hAnsi="Times New Roman" w:cs="Times New Roman"/>
          <w:sz w:val="23"/>
          <w:szCs w:val="23"/>
        </w:rPr>
        <w:t xml:space="preserve">1. </w:t>
      </w:r>
      <w:r>
        <w:rPr>
          <w:sz w:val="18"/>
          <w:szCs w:val="18"/>
        </w:rPr>
        <w:t xml:space="preserve">Clay binders, </w:t>
      </w:r>
    </w:p>
    <w:p w:rsidR="00FE267D" w:rsidRDefault="00FE267D" w:rsidP="00FE267D">
      <w:pPr>
        <w:shd w:val="clear" w:color="auto" w:fill="FFFFFF"/>
        <w:spacing w:after="0" w:line="360" w:lineRule="auto"/>
        <w:jc w:val="both"/>
        <w:rPr>
          <w:sz w:val="18"/>
          <w:szCs w:val="18"/>
        </w:rPr>
      </w:pPr>
      <w:r>
        <w:rPr>
          <w:sz w:val="18"/>
          <w:szCs w:val="18"/>
        </w:rPr>
        <w:t xml:space="preserve">2. Organic binders and </w:t>
      </w:r>
    </w:p>
    <w:p w:rsidR="00FE267D" w:rsidRDefault="00FE267D" w:rsidP="00FE267D">
      <w:pPr>
        <w:shd w:val="clear" w:color="auto" w:fill="FFFFFF"/>
        <w:spacing w:after="0" w:line="360" w:lineRule="auto"/>
        <w:jc w:val="both"/>
        <w:rPr>
          <w:sz w:val="18"/>
          <w:szCs w:val="18"/>
        </w:rPr>
      </w:pPr>
      <w:r>
        <w:rPr>
          <w:sz w:val="18"/>
          <w:szCs w:val="18"/>
        </w:rPr>
        <w:t xml:space="preserve">3. Inorganic binders </w:t>
      </w:r>
    </w:p>
    <w:p w:rsidR="00FE267D" w:rsidRDefault="00FE267D" w:rsidP="00FE267D">
      <w:pPr>
        <w:shd w:val="clear" w:color="auto" w:fill="FFFFFF"/>
        <w:spacing w:after="0" w:line="360" w:lineRule="auto"/>
        <w:jc w:val="both"/>
        <w:rPr>
          <w:sz w:val="18"/>
          <w:szCs w:val="18"/>
        </w:rPr>
      </w:pPr>
      <w:r>
        <w:rPr>
          <w:sz w:val="18"/>
          <w:szCs w:val="18"/>
        </w:rPr>
        <w:t xml:space="preserve">Clay binders are most commonly used binding agents mixed with the molding sands to provide the strength. </w:t>
      </w:r>
    </w:p>
    <w:p w:rsidR="00FE267D" w:rsidRDefault="00FE267D" w:rsidP="00FE267D">
      <w:pPr>
        <w:shd w:val="clear" w:color="auto" w:fill="FFFFFF"/>
        <w:spacing w:after="0" w:line="360" w:lineRule="auto"/>
        <w:jc w:val="both"/>
        <w:rPr>
          <w:sz w:val="18"/>
          <w:szCs w:val="18"/>
        </w:rPr>
      </w:pPr>
      <w:r>
        <w:rPr>
          <w:sz w:val="18"/>
          <w:szCs w:val="18"/>
        </w:rPr>
        <w:t>The most popular clay types are: Kaolinite or fire clay (Al</w:t>
      </w:r>
      <w:r>
        <w:rPr>
          <w:sz w:val="15"/>
          <w:szCs w:val="15"/>
        </w:rPr>
        <w:t>2</w:t>
      </w:r>
      <w:r>
        <w:rPr>
          <w:sz w:val="18"/>
          <w:szCs w:val="18"/>
        </w:rPr>
        <w:t>O</w:t>
      </w:r>
      <w:r>
        <w:rPr>
          <w:sz w:val="15"/>
          <w:szCs w:val="15"/>
        </w:rPr>
        <w:t xml:space="preserve">3 </w:t>
      </w:r>
      <w:r>
        <w:rPr>
          <w:sz w:val="18"/>
          <w:szCs w:val="18"/>
        </w:rPr>
        <w:t>2 SiO</w:t>
      </w:r>
      <w:r>
        <w:rPr>
          <w:sz w:val="15"/>
          <w:szCs w:val="15"/>
        </w:rPr>
        <w:t xml:space="preserve">2 </w:t>
      </w:r>
      <w:r>
        <w:rPr>
          <w:sz w:val="18"/>
          <w:szCs w:val="18"/>
        </w:rPr>
        <w:t>2 H</w:t>
      </w:r>
      <w:r>
        <w:rPr>
          <w:sz w:val="15"/>
          <w:szCs w:val="15"/>
        </w:rPr>
        <w:t>2</w:t>
      </w:r>
      <w:r>
        <w:rPr>
          <w:sz w:val="18"/>
          <w:szCs w:val="18"/>
        </w:rPr>
        <w:t>O) and Bentonite (Al</w:t>
      </w:r>
      <w:r>
        <w:rPr>
          <w:sz w:val="15"/>
          <w:szCs w:val="15"/>
        </w:rPr>
        <w:t>2</w:t>
      </w:r>
      <w:r>
        <w:rPr>
          <w:sz w:val="18"/>
          <w:szCs w:val="18"/>
        </w:rPr>
        <w:t>O</w:t>
      </w:r>
      <w:r>
        <w:rPr>
          <w:sz w:val="15"/>
          <w:szCs w:val="15"/>
        </w:rPr>
        <w:t xml:space="preserve">3 </w:t>
      </w:r>
      <w:r>
        <w:rPr>
          <w:sz w:val="18"/>
          <w:szCs w:val="18"/>
        </w:rPr>
        <w:t>4 SiO</w:t>
      </w:r>
      <w:r>
        <w:rPr>
          <w:sz w:val="15"/>
          <w:szCs w:val="15"/>
        </w:rPr>
        <w:t xml:space="preserve">2 </w:t>
      </w:r>
      <w:r>
        <w:rPr>
          <w:sz w:val="18"/>
          <w:szCs w:val="18"/>
        </w:rPr>
        <w:t>nH</w:t>
      </w:r>
      <w:r>
        <w:rPr>
          <w:sz w:val="15"/>
          <w:szCs w:val="15"/>
        </w:rPr>
        <w:t>2</w:t>
      </w:r>
      <w:r>
        <w:rPr>
          <w:sz w:val="18"/>
          <w:szCs w:val="18"/>
        </w:rPr>
        <w:t xml:space="preserve">O) of the two the Bentonite can absorb more water which increases its bonding power. </w:t>
      </w:r>
    </w:p>
    <w:p w:rsidR="00FE267D" w:rsidRDefault="00FE267D" w:rsidP="00FE267D">
      <w:pPr>
        <w:shd w:val="clear" w:color="auto" w:fill="FFFFFF"/>
        <w:spacing w:after="0" w:line="360" w:lineRule="auto"/>
        <w:jc w:val="both"/>
        <w:rPr>
          <w:b/>
          <w:bCs/>
          <w:sz w:val="18"/>
          <w:szCs w:val="18"/>
        </w:rPr>
      </w:pPr>
      <w:r>
        <w:rPr>
          <w:b/>
          <w:bCs/>
          <w:sz w:val="18"/>
          <w:szCs w:val="18"/>
        </w:rPr>
        <w:t xml:space="preserve">Moisture </w:t>
      </w:r>
    </w:p>
    <w:p w:rsidR="00FE267D" w:rsidRDefault="00FE267D" w:rsidP="00FE267D">
      <w:pPr>
        <w:shd w:val="clear" w:color="auto" w:fill="FFFFFF"/>
        <w:spacing w:after="0" w:line="360" w:lineRule="auto"/>
        <w:jc w:val="both"/>
        <w:rPr>
          <w:rFonts w:ascii="Open Sans" w:eastAsia="Times New Roman" w:hAnsi="Open Sans" w:cs="Times New Roman"/>
          <w:b/>
          <w:bCs/>
          <w:color w:val="519551"/>
          <w:sz w:val="24"/>
          <w:szCs w:val="24"/>
          <w:lang w:eastAsia="en-IN"/>
        </w:rPr>
      </w:pPr>
      <w:r>
        <w:rPr>
          <w:sz w:val="18"/>
          <w:szCs w:val="18"/>
        </w:rPr>
        <w:t>Clay acquires its bonding action only in the presence of the required amount of moisture. When water is added to clay, it penetrates the mixture and forms a microfilm, which coats the surface of each flake of the clay. The amount of water used should be properly controlled.</w:t>
      </w:r>
      <w:r w:rsidR="001A4736">
        <w:rPr>
          <w:sz w:val="18"/>
          <w:szCs w:val="18"/>
        </w:rPr>
        <w:t xml:space="preserve"> This is because a part of the water, which coats the surface of the clay flakes, helps in bonding, while the remainder helps in improving the plasticity.</w:t>
      </w:r>
    </w:p>
    <w:p w:rsidR="007E7DCC" w:rsidRDefault="001A4736" w:rsidP="001A4736">
      <w:pPr>
        <w:shd w:val="clear" w:color="auto" w:fill="FFFFFF"/>
        <w:spacing w:after="0" w:line="240" w:lineRule="auto"/>
        <w:jc w:val="center"/>
        <w:rPr>
          <w:rFonts w:ascii="Open Sans" w:eastAsia="Times New Roman" w:hAnsi="Open Sans" w:cs="Times New Roman"/>
          <w:b/>
          <w:bCs/>
          <w:color w:val="519551"/>
          <w:sz w:val="24"/>
          <w:szCs w:val="24"/>
          <w:lang w:eastAsia="en-IN"/>
        </w:rPr>
      </w:pPr>
      <w:r>
        <w:rPr>
          <w:noProof/>
          <w:lang w:eastAsia="en-IN"/>
        </w:rPr>
        <w:drawing>
          <wp:inline distT="0" distB="0" distL="0" distR="0" wp14:anchorId="72EEDFE3" wp14:editId="41D2D85C">
            <wp:extent cx="6393801" cy="3548269"/>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19602" cy="3562587"/>
                    </a:xfrm>
                    <a:prstGeom prst="rect">
                      <a:avLst/>
                    </a:prstGeom>
                  </pic:spPr>
                </pic:pic>
              </a:graphicData>
            </a:graphic>
          </wp:inline>
        </w:drawing>
      </w: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FE267D" w:rsidRDefault="00FE267D"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7E7DCC" w:rsidRDefault="007E7DCC"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3F6F42" w:rsidRDefault="003F6F42" w:rsidP="007B0DA3">
      <w:pPr>
        <w:shd w:val="clear" w:color="auto" w:fill="FFFFFF"/>
        <w:spacing w:after="0" w:line="240" w:lineRule="auto"/>
        <w:rPr>
          <w:rFonts w:ascii="Open Sans" w:eastAsia="Times New Roman" w:hAnsi="Open Sans" w:cs="Times New Roman"/>
          <w:b/>
          <w:bCs/>
          <w:color w:val="519551"/>
          <w:sz w:val="24"/>
          <w:szCs w:val="24"/>
          <w:lang w:eastAsia="en-IN"/>
        </w:rPr>
      </w:pPr>
    </w:p>
    <w:p w:rsidR="00B438A8" w:rsidRDefault="00B438A8" w:rsidP="007B0DA3">
      <w:pPr>
        <w:shd w:val="clear" w:color="auto" w:fill="FFFFFF"/>
        <w:spacing w:after="0" w:line="240" w:lineRule="auto"/>
        <w:rPr>
          <w:rFonts w:ascii="Open Sans" w:eastAsia="Times New Roman" w:hAnsi="Open Sans" w:cs="Times New Roman"/>
          <w:b/>
          <w:bCs/>
          <w:sz w:val="24"/>
          <w:szCs w:val="24"/>
          <w:lang w:eastAsia="en-IN"/>
        </w:rPr>
      </w:pPr>
      <w:r>
        <w:rPr>
          <w:rFonts w:ascii="Open Sans" w:eastAsia="Times New Roman" w:hAnsi="Open Sans" w:cs="Times New Roman"/>
          <w:b/>
          <w:bCs/>
          <w:color w:val="519551"/>
          <w:sz w:val="24"/>
          <w:szCs w:val="24"/>
          <w:lang w:eastAsia="en-IN"/>
        </w:rPr>
        <w:t xml:space="preserve">  </w:t>
      </w:r>
      <w:r w:rsidRPr="00B438A8">
        <w:rPr>
          <w:rFonts w:ascii="Open Sans" w:eastAsia="Times New Roman" w:hAnsi="Open Sans" w:cs="Times New Roman"/>
          <w:b/>
          <w:bCs/>
          <w:sz w:val="24"/>
          <w:szCs w:val="24"/>
          <w:lang w:eastAsia="en-IN"/>
        </w:rPr>
        <w:t>Comparative Advantages, Disadvantages and A</w:t>
      </w:r>
      <w:r w:rsidR="007B0DA3">
        <w:rPr>
          <w:rFonts w:ascii="Open Sans" w:eastAsia="Times New Roman" w:hAnsi="Open Sans" w:cs="Times New Roman"/>
          <w:b/>
          <w:bCs/>
          <w:sz w:val="24"/>
          <w:szCs w:val="24"/>
          <w:lang w:eastAsia="en-IN"/>
        </w:rPr>
        <w:t xml:space="preserve">pplications for Various Casting </w:t>
      </w:r>
      <w:r w:rsidR="007B0DA3" w:rsidRPr="007B0DA3">
        <w:rPr>
          <w:rFonts w:ascii="Open Sans" w:eastAsia="Times New Roman" w:hAnsi="Open Sans" w:cs="Times New Roman"/>
          <w:b/>
          <w:bCs/>
          <w:sz w:val="24"/>
          <w:szCs w:val="24"/>
          <w:lang w:eastAsia="en-IN"/>
        </w:rPr>
        <w:t>Methods:</w:t>
      </w:r>
    </w:p>
    <w:p w:rsidR="007B0DA3" w:rsidRPr="007B0DA3" w:rsidRDefault="007B0DA3" w:rsidP="007B0DA3">
      <w:pPr>
        <w:shd w:val="clear" w:color="auto" w:fill="FFFFFF"/>
        <w:spacing w:after="0" w:line="240" w:lineRule="auto"/>
        <w:rPr>
          <w:rFonts w:ascii="Open Sans" w:eastAsia="Times New Roman" w:hAnsi="Open Sans" w:cs="Times New Roman"/>
          <w:b/>
          <w:sz w:val="24"/>
          <w:szCs w:val="24"/>
          <w:lang w:eastAsia="en-IN"/>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B438A8" w:rsidRPr="00B438A8" w:rsidTr="00B438A8">
        <w:tc>
          <w:tcPr>
            <w:tcW w:w="0" w:type="auto"/>
            <w:shd w:val="clear" w:color="auto" w:fill="FFFFFF"/>
            <w:tcMar>
              <w:top w:w="0" w:type="dxa"/>
              <w:left w:w="0" w:type="dxa"/>
              <w:bottom w:w="0" w:type="dxa"/>
              <w:right w:w="0" w:type="dxa"/>
            </w:tcMar>
            <w:vAlign w:val="center"/>
            <w:hideMark/>
          </w:tcPr>
          <w:tbl>
            <w:tblPr>
              <w:tblW w:w="5000" w:type="pct"/>
              <w:tblBorders>
                <w:top w:val="outset" w:sz="6" w:space="0" w:color="D2EAD2"/>
                <w:left w:val="outset" w:sz="6" w:space="0" w:color="D2EAD2"/>
                <w:bottom w:val="outset" w:sz="6" w:space="0" w:color="D2EAD2"/>
                <w:right w:val="outset" w:sz="6" w:space="0" w:color="D2EAD2"/>
              </w:tblBorders>
              <w:tblCellMar>
                <w:top w:w="45" w:type="dxa"/>
                <w:left w:w="75" w:type="dxa"/>
                <w:bottom w:w="90" w:type="dxa"/>
                <w:right w:w="75" w:type="dxa"/>
              </w:tblCellMar>
              <w:tblLook w:val="04A0" w:firstRow="1" w:lastRow="0" w:firstColumn="1" w:lastColumn="0" w:noHBand="0" w:noVBand="1"/>
            </w:tblPr>
            <w:tblGrid>
              <w:gridCol w:w="3003"/>
              <w:gridCol w:w="3003"/>
              <w:gridCol w:w="3004"/>
            </w:tblGrid>
            <w:tr w:rsidR="00B438A8" w:rsidRPr="00B438A8">
              <w:trPr>
                <w:trHeight w:val="375"/>
              </w:trPr>
              <w:tc>
                <w:tcPr>
                  <w:tcW w:w="0" w:type="auto"/>
                  <w:gridSpan w:val="3"/>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Sand Casting</w:t>
                  </w:r>
                </w:p>
              </w:tc>
            </w:tr>
            <w:tr w:rsidR="00B438A8" w:rsidRPr="00B438A8">
              <w:trPr>
                <w:trHeight w:val="420"/>
              </w:trPr>
              <w:tc>
                <w:tcPr>
                  <w:tcW w:w="1650" w:type="pct"/>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Advantages</w:t>
                  </w:r>
                </w:p>
              </w:tc>
              <w:tc>
                <w:tcPr>
                  <w:tcW w:w="1650" w:type="pct"/>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Disadvantages  </w:t>
                  </w:r>
                </w:p>
              </w:tc>
              <w:tc>
                <w:tcPr>
                  <w:tcW w:w="1650" w:type="pct"/>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Recommended Application</w:t>
                  </w:r>
                </w:p>
              </w:tc>
            </w:tr>
            <w:tr w:rsidR="00B438A8" w:rsidRPr="00B438A8">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Least Expensive in small quantities (less than 100)</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Ferrous and non - ferrous metals may be cast</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Possible to cast very large parts.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&amp;bull; Least expensive tooling</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Dimensional accuracy inferior to other processes, requires larger tolerances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Castings usually exceed calculated weight</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Surface finish of ferrous castings usually exceeds 125 RMS</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Use when strength/weight ratio permits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Tolerances, surface finish and low machining cost does not warrant a more expensive process</w:t>
                  </w:r>
                </w:p>
              </w:tc>
            </w:tr>
            <w:tr w:rsidR="00B438A8" w:rsidRPr="00B438A8">
              <w:trPr>
                <w:trHeight w:val="375"/>
              </w:trPr>
              <w:tc>
                <w:tcPr>
                  <w:tcW w:w="0" w:type="auto"/>
                  <w:gridSpan w:val="3"/>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Permanent and Semi-permanent Mold Casting</w:t>
                  </w:r>
                </w:p>
              </w:tc>
            </w:tr>
            <w:tr w:rsidR="00B438A8" w:rsidRPr="00B438A8">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Less expensive than Investment or Die Castings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Dimensional Tolerances closer than Sand Castings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Castings are dense and pressure tight</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Only non-ferrous metals may be cast by this process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Less competitive with Sand Cast process when three or more sand cores are required</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Higher tooling cost than Sand Cast</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Use when process recommended for parts subjected to hydrostatic pressure</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Ideal for parts having low profile, no cores and quantities in excess of 300</w:t>
                  </w:r>
                </w:p>
              </w:tc>
            </w:tr>
            <w:tr w:rsidR="00B438A8" w:rsidRPr="00B438A8">
              <w:trPr>
                <w:trHeight w:val="375"/>
              </w:trPr>
              <w:tc>
                <w:tcPr>
                  <w:tcW w:w="0" w:type="auto"/>
                  <w:gridSpan w:val="3"/>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Plaster Cast</w:t>
                  </w:r>
                </w:p>
              </w:tc>
            </w:tr>
            <w:tr w:rsidR="00B438A8" w:rsidRPr="00B438A8">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Smooth "As Cast" finish (25 RMS)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Closer dimensional tolerance than Sand Cast</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&amp;bull; Intricate shapes and fine details including thinner "As Cast" walls are possible</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&amp;bull; Large parts cost less to cast than by Investment process</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More costly than Sand or Permanent Mold-Casting</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Limited number of sources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Requires minimum of 1 deg. draft</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Use when parts require smooth "As Cast" surface finish and closer tolerances than possible with Sand or Permanent Mold Processes</w:t>
                  </w:r>
                </w:p>
              </w:tc>
            </w:tr>
            <w:tr w:rsidR="00B438A8" w:rsidRPr="00B438A8">
              <w:trPr>
                <w:trHeight w:val="375"/>
              </w:trPr>
              <w:tc>
                <w:tcPr>
                  <w:tcW w:w="0" w:type="auto"/>
                  <w:gridSpan w:val="3"/>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Investment Cast</w:t>
                  </w:r>
                </w:p>
              </w:tc>
            </w:tr>
            <w:tr w:rsidR="00B438A8" w:rsidRPr="00B438A8">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Close dimensional tolerance</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Complex shape, fine detail, intricate core sections and thin walls are possible</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Ferrous and non-ferrous metals may be cast</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As-Cast" finish (64 - 125 RMS)</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Costs are higher than Sand, Permanent Mold or Plaster process Castings</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Use when Complexity precludes use of Sand or Permanent Mold Castings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The process cost is justified through savings in machining or brazing</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Weight savings justifies increased cost</w:t>
                  </w:r>
                </w:p>
              </w:tc>
            </w:tr>
            <w:tr w:rsidR="00B438A8" w:rsidRPr="00B438A8">
              <w:trPr>
                <w:trHeight w:val="375"/>
              </w:trPr>
              <w:tc>
                <w:tcPr>
                  <w:tcW w:w="0" w:type="auto"/>
                  <w:gridSpan w:val="3"/>
                  <w:tcBorders>
                    <w:top w:val="outset" w:sz="6" w:space="0" w:color="D2EAD2"/>
                    <w:left w:val="outset" w:sz="6" w:space="0" w:color="D2EAD2"/>
                    <w:bottom w:val="outset" w:sz="6" w:space="0" w:color="D2EAD2"/>
                    <w:right w:val="outset" w:sz="6" w:space="0" w:color="D2EAD2"/>
                  </w:tcBorders>
                  <w:shd w:val="clear" w:color="auto" w:fill="EEF6EE"/>
                  <w:tcMar>
                    <w:top w:w="75" w:type="dxa"/>
                    <w:left w:w="120" w:type="dxa"/>
                    <w:bottom w:w="75" w:type="dxa"/>
                    <w:right w:w="120" w:type="dxa"/>
                  </w:tcMar>
                  <w:vAlign w:val="cente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b/>
                      <w:bCs/>
                      <w:sz w:val="21"/>
                      <w:szCs w:val="21"/>
                      <w:lang w:eastAsia="en-IN"/>
                    </w:rPr>
                    <w:t>Die Casting</w:t>
                  </w:r>
                </w:p>
              </w:tc>
            </w:tr>
            <w:tr w:rsidR="00B438A8" w:rsidRPr="00B438A8">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Good dimensional tolerances are possible</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Excellent part-part dimensional consistency</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Parts require a minimal post machining</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Economical only in very large quantities due to high tool cost</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Not recommended for hydrostatic pressure applications</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For Castings where penetrant (die) or radiographic inspection are not required.</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Difficult to guarantee minimum mechanical properties</w:t>
                  </w:r>
                </w:p>
              </w:tc>
              <w:tc>
                <w:tcPr>
                  <w:tcW w:w="0" w:type="auto"/>
                  <w:tcBorders>
                    <w:top w:val="outset" w:sz="6" w:space="0" w:color="D2EAD2"/>
                    <w:left w:val="outset" w:sz="6" w:space="0" w:color="D2EAD2"/>
                    <w:bottom w:val="outset" w:sz="6" w:space="0" w:color="D2EAD2"/>
                    <w:right w:val="outset" w:sz="6" w:space="0" w:color="D2EAD2"/>
                  </w:tcBorders>
                  <w:shd w:val="clear" w:color="auto" w:fill="auto"/>
                  <w:tcMar>
                    <w:top w:w="0" w:type="dxa"/>
                    <w:left w:w="75" w:type="dxa"/>
                    <w:bottom w:w="0" w:type="dxa"/>
                    <w:right w:w="75" w:type="dxa"/>
                  </w:tcMar>
                  <w:hideMark/>
                </w:tcPr>
                <w:p w:rsidR="00B438A8" w:rsidRPr="00B438A8" w:rsidRDefault="00B438A8" w:rsidP="00B438A8">
                  <w:pPr>
                    <w:spacing w:before="150" w:after="0" w:line="300" w:lineRule="atLeast"/>
                    <w:rPr>
                      <w:rFonts w:ascii="Times New Roman" w:eastAsia="Times New Roman" w:hAnsi="Times New Roman" w:cs="Times New Roman"/>
                      <w:sz w:val="21"/>
                      <w:szCs w:val="21"/>
                      <w:lang w:eastAsia="en-IN"/>
                    </w:rPr>
                  </w:pPr>
                  <w:r w:rsidRPr="00B438A8">
                    <w:rPr>
                      <w:rFonts w:ascii="Times New Roman" w:eastAsia="Times New Roman" w:hAnsi="Times New Roman" w:cs="Times New Roman"/>
                      <w:sz w:val="21"/>
                      <w:szCs w:val="21"/>
                      <w:lang w:eastAsia="en-IN"/>
                    </w:rPr>
                    <w:t>Use when quantity of parts justifies the high tooling cost</w:t>
                  </w:r>
                  <w:r w:rsidRPr="00B438A8">
                    <w:rPr>
                      <w:rFonts w:ascii="Times New Roman" w:eastAsia="Times New Roman" w:hAnsi="Times New Roman" w:cs="Times New Roman"/>
                      <w:sz w:val="21"/>
                      <w:szCs w:val="21"/>
                      <w:lang w:eastAsia="en-IN"/>
                    </w:rPr>
                    <w:br/>
                  </w:r>
                  <w:r w:rsidRPr="00B438A8">
                    <w:rPr>
                      <w:rFonts w:ascii="Times New Roman" w:eastAsia="Times New Roman" w:hAnsi="Times New Roman" w:cs="Times New Roman"/>
                      <w:sz w:val="21"/>
                      <w:szCs w:val="21"/>
                      <w:lang w:eastAsia="en-IN"/>
                    </w:rPr>
                    <w:br/>
                    <w:t>Parts are not structural and are subjected to hydrostatic pressure</w:t>
                  </w:r>
                </w:p>
              </w:tc>
            </w:tr>
          </w:tbl>
          <w:p w:rsidR="00B438A8" w:rsidRPr="00B438A8" w:rsidRDefault="00B438A8" w:rsidP="00B438A8">
            <w:pPr>
              <w:spacing w:after="0" w:line="240" w:lineRule="auto"/>
              <w:rPr>
                <w:rFonts w:ascii="Open Sans" w:eastAsia="Times New Roman" w:hAnsi="Open Sans" w:cs="Times New Roman"/>
                <w:sz w:val="24"/>
                <w:szCs w:val="24"/>
                <w:lang w:eastAsia="en-IN"/>
              </w:rPr>
            </w:pPr>
          </w:p>
        </w:tc>
      </w:tr>
    </w:tbl>
    <w:p w:rsidR="00BE5F11" w:rsidRPr="00B438A8" w:rsidRDefault="00BE5F11" w:rsidP="00A313C5">
      <w:pPr>
        <w:shd w:val="clear" w:color="auto" w:fill="FFFFFF"/>
        <w:spacing w:after="288" w:line="360" w:lineRule="atLeast"/>
        <w:jc w:val="both"/>
        <w:textAlignment w:val="baseline"/>
        <w:rPr>
          <w:rFonts w:ascii="Georgia" w:eastAsia="Times New Roman" w:hAnsi="Georgia" w:cs="Times New Roman"/>
          <w:sz w:val="30"/>
          <w:szCs w:val="30"/>
          <w:lang w:eastAsia="en-IN"/>
        </w:rPr>
      </w:pPr>
    </w:p>
    <w:sectPr w:rsidR="00BE5F11" w:rsidRPr="00B438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antGarde-Demi">
    <w:panose1 w:val="00000000000000000000"/>
    <w:charset w:val="00"/>
    <w:family w:val="swiss"/>
    <w:notTrueType/>
    <w:pitch w:val="default"/>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93025"/>
    <w:multiLevelType w:val="multilevel"/>
    <w:tmpl w:val="51B0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580788"/>
    <w:multiLevelType w:val="multilevel"/>
    <w:tmpl w:val="305C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C56BF1"/>
    <w:multiLevelType w:val="multilevel"/>
    <w:tmpl w:val="9B023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F57AC2"/>
    <w:multiLevelType w:val="multilevel"/>
    <w:tmpl w:val="6B24E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567DF0"/>
    <w:multiLevelType w:val="multilevel"/>
    <w:tmpl w:val="6576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9C0C6F"/>
    <w:multiLevelType w:val="multilevel"/>
    <w:tmpl w:val="552C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601101"/>
    <w:multiLevelType w:val="multilevel"/>
    <w:tmpl w:val="2112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5A259C"/>
    <w:multiLevelType w:val="multilevel"/>
    <w:tmpl w:val="8892DC3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9D3CF4"/>
    <w:multiLevelType w:val="hybridMultilevel"/>
    <w:tmpl w:val="5BF08F48"/>
    <w:lvl w:ilvl="0" w:tplc="26587E20">
      <w:start w:val="1"/>
      <w:numFmt w:val="bullet"/>
      <w:lvlText w:val=""/>
      <w:lvlJc w:val="left"/>
      <w:pPr>
        <w:tabs>
          <w:tab w:val="num" w:pos="720"/>
        </w:tabs>
        <w:ind w:left="720" w:hanging="360"/>
      </w:pPr>
      <w:rPr>
        <w:rFonts w:ascii="Wingdings" w:hAnsi="Wingdings" w:hint="default"/>
      </w:rPr>
    </w:lvl>
    <w:lvl w:ilvl="1" w:tplc="17660906" w:tentative="1">
      <w:start w:val="1"/>
      <w:numFmt w:val="bullet"/>
      <w:lvlText w:val=""/>
      <w:lvlJc w:val="left"/>
      <w:pPr>
        <w:tabs>
          <w:tab w:val="num" w:pos="1440"/>
        </w:tabs>
        <w:ind w:left="1440" w:hanging="360"/>
      </w:pPr>
      <w:rPr>
        <w:rFonts w:ascii="Wingdings" w:hAnsi="Wingdings" w:hint="default"/>
      </w:rPr>
    </w:lvl>
    <w:lvl w:ilvl="2" w:tplc="ACB63ECE" w:tentative="1">
      <w:start w:val="1"/>
      <w:numFmt w:val="bullet"/>
      <w:lvlText w:val=""/>
      <w:lvlJc w:val="left"/>
      <w:pPr>
        <w:tabs>
          <w:tab w:val="num" w:pos="2160"/>
        </w:tabs>
        <w:ind w:left="2160" w:hanging="360"/>
      </w:pPr>
      <w:rPr>
        <w:rFonts w:ascii="Wingdings" w:hAnsi="Wingdings" w:hint="default"/>
      </w:rPr>
    </w:lvl>
    <w:lvl w:ilvl="3" w:tplc="BAC8360A" w:tentative="1">
      <w:start w:val="1"/>
      <w:numFmt w:val="bullet"/>
      <w:lvlText w:val=""/>
      <w:lvlJc w:val="left"/>
      <w:pPr>
        <w:tabs>
          <w:tab w:val="num" w:pos="2880"/>
        </w:tabs>
        <w:ind w:left="2880" w:hanging="360"/>
      </w:pPr>
      <w:rPr>
        <w:rFonts w:ascii="Wingdings" w:hAnsi="Wingdings" w:hint="default"/>
      </w:rPr>
    </w:lvl>
    <w:lvl w:ilvl="4" w:tplc="75B0607A" w:tentative="1">
      <w:start w:val="1"/>
      <w:numFmt w:val="bullet"/>
      <w:lvlText w:val=""/>
      <w:lvlJc w:val="left"/>
      <w:pPr>
        <w:tabs>
          <w:tab w:val="num" w:pos="3600"/>
        </w:tabs>
        <w:ind w:left="3600" w:hanging="360"/>
      </w:pPr>
      <w:rPr>
        <w:rFonts w:ascii="Wingdings" w:hAnsi="Wingdings" w:hint="default"/>
      </w:rPr>
    </w:lvl>
    <w:lvl w:ilvl="5" w:tplc="B76C1A3C" w:tentative="1">
      <w:start w:val="1"/>
      <w:numFmt w:val="bullet"/>
      <w:lvlText w:val=""/>
      <w:lvlJc w:val="left"/>
      <w:pPr>
        <w:tabs>
          <w:tab w:val="num" w:pos="4320"/>
        </w:tabs>
        <w:ind w:left="4320" w:hanging="360"/>
      </w:pPr>
      <w:rPr>
        <w:rFonts w:ascii="Wingdings" w:hAnsi="Wingdings" w:hint="default"/>
      </w:rPr>
    </w:lvl>
    <w:lvl w:ilvl="6" w:tplc="EAB0E1FE" w:tentative="1">
      <w:start w:val="1"/>
      <w:numFmt w:val="bullet"/>
      <w:lvlText w:val=""/>
      <w:lvlJc w:val="left"/>
      <w:pPr>
        <w:tabs>
          <w:tab w:val="num" w:pos="5040"/>
        </w:tabs>
        <w:ind w:left="5040" w:hanging="360"/>
      </w:pPr>
      <w:rPr>
        <w:rFonts w:ascii="Wingdings" w:hAnsi="Wingdings" w:hint="default"/>
      </w:rPr>
    </w:lvl>
    <w:lvl w:ilvl="7" w:tplc="717E672E" w:tentative="1">
      <w:start w:val="1"/>
      <w:numFmt w:val="bullet"/>
      <w:lvlText w:val=""/>
      <w:lvlJc w:val="left"/>
      <w:pPr>
        <w:tabs>
          <w:tab w:val="num" w:pos="5760"/>
        </w:tabs>
        <w:ind w:left="5760" w:hanging="360"/>
      </w:pPr>
      <w:rPr>
        <w:rFonts w:ascii="Wingdings" w:hAnsi="Wingdings" w:hint="default"/>
      </w:rPr>
    </w:lvl>
    <w:lvl w:ilvl="8" w:tplc="BCDCBB66" w:tentative="1">
      <w:start w:val="1"/>
      <w:numFmt w:val="bullet"/>
      <w:lvlText w:val=""/>
      <w:lvlJc w:val="left"/>
      <w:pPr>
        <w:tabs>
          <w:tab w:val="num" w:pos="6480"/>
        </w:tabs>
        <w:ind w:left="6480" w:hanging="360"/>
      </w:pPr>
      <w:rPr>
        <w:rFonts w:ascii="Wingdings" w:hAnsi="Wingdings" w:hint="default"/>
      </w:rPr>
    </w:lvl>
  </w:abstractNum>
  <w:abstractNum w:abstractNumId="9">
    <w:nsid w:val="67BC6D22"/>
    <w:multiLevelType w:val="hybridMultilevel"/>
    <w:tmpl w:val="E52C603C"/>
    <w:lvl w:ilvl="0" w:tplc="531257C6">
      <w:start w:val="1"/>
      <w:numFmt w:val="bullet"/>
      <w:lvlText w:val=""/>
      <w:lvlJc w:val="left"/>
      <w:pPr>
        <w:tabs>
          <w:tab w:val="num" w:pos="720"/>
        </w:tabs>
        <w:ind w:left="720" w:hanging="360"/>
      </w:pPr>
      <w:rPr>
        <w:rFonts w:ascii="Wingdings" w:hAnsi="Wingdings" w:hint="default"/>
      </w:rPr>
    </w:lvl>
    <w:lvl w:ilvl="1" w:tplc="AA726202" w:tentative="1">
      <w:start w:val="1"/>
      <w:numFmt w:val="bullet"/>
      <w:lvlText w:val=""/>
      <w:lvlJc w:val="left"/>
      <w:pPr>
        <w:tabs>
          <w:tab w:val="num" w:pos="1440"/>
        </w:tabs>
        <w:ind w:left="1440" w:hanging="360"/>
      </w:pPr>
      <w:rPr>
        <w:rFonts w:ascii="Wingdings" w:hAnsi="Wingdings" w:hint="default"/>
      </w:rPr>
    </w:lvl>
    <w:lvl w:ilvl="2" w:tplc="7CD2159C" w:tentative="1">
      <w:start w:val="1"/>
      <w:numFmt w:val="bullet"/>
      <w:lvlText w:val=""/>
      <w:lvlJc w:val="left"/>
      <w:pPr>
        <w:tabs>
          <w:tab w:val="num" w:pos="2160"/>
        </w:tabs>
        <w:ind w:left="2160" w:hanging="360"/>
      </w:pPr>
      <w:rPr>
        <w:rFonts w:ascii="Wingdings" w:hAnsi="Wingdings" w:hint="default"/>
      </w:rPr>
    </w:lvl>
    <w:lvl w:ilvl="3" w:tplc="71CC0BC6" w:tentative="1">
      <w:start w:val="1"/>
      <w:numFmt w:val="bullet"/>
      <w:lvlText w:val=""/>
      <w:lvlJc w:val="left"/>
      <w:pPr>
        <w:tabs>
          <w:tab w:val="num" w:pos="2880"/>
        </w:tabs>
        <w:ind w:left="2880" w:hanging="360"/>
      </w:pPr>
      <w:rPr>
        <w:rFonts w:ascii="Wingdings" w:hAnsi="Wingdings" w:hint="default"/>
      </w:rPr>
    </w:lvl>
    <w:lvl w:ilvl="4" w:tplc="144ADC6C" w:tentative="1">
      <w:start w:val="1"/>
      <w:numFmt w:val="bullet"/>
      <w:lvlText w:val=""/>
      <w:lvlJc w:val="left"/>
      <w:pPr>
        <w:tabs>
          <w:tab w:val="num" w:pos="3600"/>
        </w:tabs>
        <w:ind w:left="3600" w:hanging="360"/>
      </w:pPr>
      <w:rPr>
        <w:rFonts w:ascii="Wingdings" w:hAnsi="Wingdings" w:hint="default"/>
      </w:rPr>
    </w:lvl>
    <w:lvl w:ilvl="5" w:tplc="D0B8B20C" w:tentative="1">
      <w:start w:val="1"/>
      <w:numFmt w:val="bullet"/>
      <w:lvlText w:val=""/>
      <w:lvlJc w:val="left"/>
      <w:pPr>
        <w:tabs>
          <w:tab w:val="num" w:pos="4320"/>
        </w:tabs>
        <w:ind w:left="4320" w:hanging="360"/>
      </w:pPr>
      <w:rPr>
        <w:rFonts w:ascii="Wingdings" w:hAnsi="Wingdings" w:hint="default"/>
      </w:rPr>
    </w:lvl>
    <w:lvl w:ilvl="6" w:tplc="F99097C6" w:tentative="1">
      <w:start w:val="1"/>
      <w:numFmt w:val="bullet"/>
      <w:lvlText w:val=""/>
      <w:lvlJc w:val="left"/>
      <w:pPr>
        <w:tabs>
          <w:tab w:val="num" w:pos="5040"/>
        </w:tabs>
        <w:ind w:left="5040" w:hanging="360"/>
      </w:pPr>
      <w:rPr>
        <w:rFonts w:ascii="Wingdings" w:hAnsi="Wingdings" w:hint="default"/>
      </w:rPr>
    </w:lvl>
    <w:lvl w:ilvl="7" w:tplc="EF122D36" w:tentative="1">
      <w:start w:val="1"/>
      <w:numFmt w:val="bullet"/>
      <w:lvlText w:val=""/>
      <w:lvlJc w:val="left"/>
      <w:pPr>
        <w:tabs>
          <w:tab w:val="num" w:pos="5760"/>
        </w:tabs>
        <w:ind w:left="5760" w:hanging="360"/>
      </w:pPr>
      <w:rPr>
        <w:rFonts w:ascii="Wingdings" w:hAnsi="Wingdings" w:hint="default"/>
      </w:rPr>
    </w:lvl>
    <w:lvl w:ilvl="8" w:tplc="D1868314" w:tentative="1">
      <w:start w:val="1"/>
      <w:numFmt w:val="bullet"/>
      <w:lvlText w:val=""/>
      <w:lvlJc w:val="left"/>
      <w:pPr>
        <w:tabs>
          <w:tab w:val="num" w:pos="6480"/>
        </w:tabs>
        <w:ind w:left="6480" w:hanging="360"/>
      </w:pPr>
      <w:rPr>
        <w:rFonts w:ascii="Wingdings" w:hAnsi="Wingdings" w:hint="default"/>
      </w:rPr>
    </w:lvl>
  </w:abstractNum>
  <w:abstractNum w:abstractNumId="10">
    <w:nsid w:val="78AC23D7"/>
    <w:multiLevelType w:val="multilevel"/>
    <w:tmpl w:val="F000CAF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F60092"/>
    <w:multiLevelType w:val="multilevel"/>
    <w:tmpl w:val="1400A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1">
      <w:lvl w:ilvl="1">
        <w:numFmt w:val="bullet"/>
        <w:lvlText w:val=""/>
        <w:lvlJc w:val="left"/>
        <w:pPr>
          <w:tabs>
            <w:tab w:val="num" w:pos="1440"/>
          </w:tabs>
          <w:ind w:left="1440" w:hanging="360"/>
        </w:pPr>
        <w:rPr>
          <w:rFonts w:ascii="Symbol" w:hAnsi="Symbol" w:hint="default"/>
          <w:sz w:val="20"/>
        </w:rPr>
      </w:lvl>
    </w:lvlOverride>
  </w:num>
  <w:num w:numId="3">
    <w:abstractNumId w:val="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4">
    <w:abstractNumId w:val="4"/>
  </w:num>
  <w:num w:numId="5">
    <w:abstractNumId w:val="3"/>
  </w:num>
  <w:num w:numId="6">
    <w:abstractNumId w:val="0"/>
  </w:num>
  <w:num w:numId="7">
    <w:abstractNumId w:val="7"/>
  </w:num>
  <w:num w:numId="8">
    <w:abstractNumId w:val="1"/>
  </w:num>
  <w:num w:numId="9">
    <w:abstractNumId w:val="8"/>
  </w:num>
  <w:num w:numId="10">
    <w:abstractNumId w:val="9"/>
  </w:num>
  <w:num w:numId="11">
    <w:abstractNumId w:val="10"/>
  </w:num>
  <w:num w:numId="12">
    <w:abstractNumId w:val="5"/>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C6"/>
    <w:rsid w:val="00010EC5"/>
    <w:rsid w:val="0004227F"/>
    <w:rsid w:val="00077DB0"/>
    <w:rsid w:val="000D2397"/>
    <w:rsid w:val="00111549"/>
    <w:rsid w:val="0011259C"/>
    <w:rsid w:val="0014541A"/>
    <w:rsid w:val="001A3042"/>
    <w:rsid w:val="001A4736"/>
    <w:rsid w:val="001A6CFB"/>
    <w:rsid w:val="001C00DD"/>
    <w:rsid w:val="002A00E6"/>
    <w:rsid w:val="002A3C89"/>
    <w:rsid w:val="002E0FEE"/>
    <w:rsid w:val="002F3CDD"/>
    <w:rsid w:val="0036060E"/>
    <w:rsid w:val="003610B4"/>
    <w:rsid w:val="00377294"/>
    <w:rsid w:val="003B1B56"/>
    <w:rsid w:val="003D50AC"/>
    <w:rsid w:val="003F6F42"/>
    <w:rsid w:val="00412ECC"/>
    <w:rsid w:val="00420773"/>
    <w:rsid w:val="00423139"/>
    <w:rsid w:val="00457671"/>
    <w:rsid w:val="00476B07"/>
    <w:rsid w:val="004A2DEA"/>
    <w:rsid w:val="004C7B14"/>
    <w:rsid w:val="004E76E6"/>
    <w:rsid w:val="00515981"/>
    <w:rsid w:val="00582777"/>
    <w:rsid w:val="00663A85"/>
    <w:rsid w:val="00664260"/>
    <w:rsid w:val="00685F17"/>
    <w:rsid w:val="00693E91"/>
    <w:rsid w:val="0069403A"/>
    <w:rsid w:val="006E2536"/>
    <w:rsid w:val="00734DC9"/>
    <w:rsid w:val="00767460"/>
    <w:rsid w:val="007A321F"/>
    <w:rsid w:val="007B0DA3"/>
    <w:rsid w:val="007B5EB4"/>
    <w:rsid w:val="007C0D35"/>
    <w:rsid w:val="007D4126"/>
    <w:rsid w:val="007E7DCC"/>
    <w:rsid w:val="007F1ABF"/>
    <w:rsid w:val="007F788A"/>
    <w:rsid w:val="008048AA"/>
    <w:rsid w:val="008677D3"/>
    <w:rsid w:val="00892175"/>
    <w:rsid w:val="008A515A"/>
    <w:rsid w:val="008B2C31"/>
    <w:rsid w:val="008D588C"/>
    <w:rsid w:val="009125AE"/>
    <w:rsid w:val="00932E5E"/>
    <w:rsid w:val="00956D41"/>
    <w:rsid w:val="009E72BF"/>
    <w:rsid w:val="00A313C5"/>
    <w:rsid w:val="00A34525"/>
    <w:rsid w:val="00A41AA0"/>
    <w:rsid w:val="00B438A8"/>
    <w:rsid w:val="00B60116"/>
    <w:rsid w:val="00BA6684"/>
    <w:rsid w:val="00BB4D77"/>
    <w:rsid w:val="00BE5F11"/>
    <w:rsid w:val="00C0297B"/>
    <w:rsid w:val="00C206D5"/>
    <w:rsid w:val="00C46AC6"/>
    <w:rsid w:val="00C7115C"/>
    <w:rsid w:val="00CE2B3A"/>
    <w:rsid w:val="00CF3A9F"/>
    <w:rsid w:val="00D20C53"/>
    <w:rsid w:val="00D2783D"/>
    <w:rsid w:val="00D90695"/>
    <w:rsid w:val="00E81C85"/>
    <w:rsid w:val="00E82345"/>
    <w:rsid w:val="00E86840"/>
    <w:rsid w:val="00E940BE"/>
    <w:rsid w:val="00EA390A"/>
    <w:rsid w:val="00EE1655"/>
    <w:rsid w:val="00F005AC"/>
    <w:rsid w:val="00FC6372"/>
    <w:rsid w:val="00FD3AF7"/>
    <w:rsid w:val="00FE267D"/>
    <w:rsid w:val="00FE7E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E674A-4664-40A2-A045-B26AFA62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7D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F3C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F3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8048AA"/>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048AA"/>
    <w:rPr>
      <w:rFonts w:ascii="Times New Roman" w:eastAsia="Times New Roman" w:hAnsi="Times New Roman" w:cs="Times New Roman"/>
      <w:b/>
      <w:bCs/>
      <w:sz w:val="24"/>
      <w:szCs w:val="24"/>
      <w:lang w:eastAsia="en-IN"/>
    </w:rPr>
  </w:style>
  <w:style w:type="paragraph" w:styleId="NormalWeb">
    <w:name w:val="Normal (Web)"/>
    <w:basedOn w:val="Normal"/>
    <w:uiPriority w:val="99"/>
    <w:unhideWhenUsed/>
    <w:rsid w:val="008048A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2F3C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F3CD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2F3CDD"/>
    <w:rPr>
      <w:b/>
      <w:bCs/>
    </w:rPr>
  </w:style>
  <w:style w:type="character" w:styleId="Hyperlink">
    <w:name w:val="Hyperlink"/>
    <w:basedOn w:val="DefaultParagraphFont"/>
    <w:uiPriority w:val="99"/>
    <w:semiHidden/>
    <w:unhideWhenUsed/>
    <w:rsid w:val="002F3CDD"/>
    <w:rPr>
      <w:color w:val="0000FF"/>
      <w:u w:val="single"/>
    </w:rPr>
  </w:style>
  <w:style w:type="paragraph" w:customStyle="1" w:styleId="mar-0">
    <w:name w:val="mar-0"/>
    <w:basedOn w:val="Normal"/>
    <w:rsid w:val="00B438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B438A8"/>
    <w:pPr>
      <w:ind w:left="720"/>
      <w:contextualSpacing/>
    </w:pPr>
  </w:style>
  <w:style w:type="paragraph" w:customStyle="1" w:styleId="Default">
    <w:name w:val="Default"/>
    <w:rsid w:val="003610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7E7DCC"/>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1A6C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30353">
      <w:bodyDiv w:val="1"/>
      <w:marLeft w:val="0"/>
      <w:marRight w:val="0"/>
      <w:marTop w:val="0"/>
      <w:marBottom w:val="0"/>
      <w:divBdr>
        <w:top w:val="none" w:sz="0" w:space="0" w:color="auto"/>
        <w:left w:val="none" w:sz="0" w:space="0" w:color="auto"/>
        <w:bottom w:val="none" w:sz="0" w:space="0" w:color="auto"/>
        <w:right w:val="none" w:sz="0" w:space="0" w:color="auto"/>
      </w:divBdr>
      <w:divsChild>
        <w:div w:id="511842880">
          <w:marLeft w:val="547"/>
          <w:marRight w:val="0"/>
          <w:marTop w:val="115"/>
          <w:marBottom w:val="0"/>
          <w:divBdr>
            <w:top w:val="none" w:sz="0" w:space="0" w:color="auto"/>
            <w:left w:val="none" w:sz="0" w:space="0" w:color="auto"/>
            <w:bottom w:val="none" w:sz="0" w:space="0" w:color="auto"/>
            <w:right w:val="none" w:sz="0" w:space="0" w:color="auto"/>
          </w:divBdr>
        </w:div>
        <w:div w:id="168297331">
          <w:marLeft w:val="547"/>
          <w:marRight w:val="0"/>
          <w:marTop w:val="115"/>
          <w:marBottom w:val="0"/>
          <w:divBdr>
            <w:top w:val="none" w:sz="0" w:space="0" w:color="auto"/>
            <w:left w:val="none" w:sz="0" w:space="0" w:color="auto"/>
            <w:bottom w:val="none" w:sz="0" w:space="0" w:color="auto"/>
            <w:right w:val="none" w:sz="0" w:space="0" w:color="auto"/>
          </w:divBdr>
        </w:div>
        <w:div w:id="1179662794">
          <w:marLeft w:val="547"/>
          <w:marRight w:val="0"/>
          <w:marTop w:val="115"/>
          <w:marBottom w:val="0"/>
          <w:divBdr>
            <w:top w:val="none" w:sz="0" w:space="0" w:color="auto"/>
            <w:left w:val="none" w:sz="0" w:space="0" w:color="auto"/>
            <w:bottom w:val="none" w:sz="0" w:space="0" w:color="auto"/>
            <w:right w:val="none" w:sz="0" w:space="0" w:color="auto"/>
          </w:divBdr>
        </w:div>
      </w:divsChild>
    </w:div>
    <w:div w:id="155613293">
      <w:bodyDiv w:val="1"/>
      <w:marLeft w:val="0"/>
      <w:marRight w:val="0"/>
      <w:marTop w:val="0"/>
      <w:marBottom w:val="0"/>
      <w:divBdr>
        <w:top w:val="none" w:sz="0" w:space="0" w:color="auto"/>
        <w:left w:val="none" w:sz="0" w:space="0" w:color="auto"/>
        <w:bottom w:val="none" w:sz="0" w:space="0" w:color="auto"/>
        <w:right w:val="none" w:sz="0" w:space="0" w:color="auto"/>
      </w:divBdr>
    </w:div>
    <w:div w:id="526408515">
      <w:bodyDiv w:val="1"/>
      <w:marLeft w:val="0"/>
      <w:marRight w:val="0"/>
      <w:marTop w:val="0"/>
      <w:marBottom w:val="0"/>
      <w:divBdr>
        <w:top w:val="none" w:sz="0" w:space="0" w:color="auto"/>
        <w:left w:val="none" w:sz="0" w:space="0" w:color="auto"/>
        <w:bottom w:val="none" w:sz="0" w:space="0" w:color="auto"/>
        <w:right w:val="none" w:sz="0" w:space="0" w:color="auto"/>
      </w:divBdr>
    </w:div>
    <w:div w:id="791557943">
      <w:bodyDiv w:val="1"/>
      <w:marLeft w:val="0"/>
      <w:marRight w:val="0"/>
      <w:marTop w:val="0"/>
      <w:marBottom w:val="0"/>
      <w:divBdr>
        <w:top w:val="none" w:sz="0" w:space="0" w:color="auto"/>
        <w:left w:val="none" w:sz="0" w:space="0" w:color="auto"/>
        <w:bottom w:val="none" w:sz="0" w:space="0" w:color="auto"/>
        <w:right w:val="none" w:sz="0" w:space="0" w:color="auto"/>
      </w:divBdr>
    </w:div>
    <w:div w:id="906722019">
      <w:bodyDiv w:val="1"/>
      <w:marLeft w:val="0"/>
      <w:marRight w:val="0"/>
      <w:marTop w:val="0"/>
      <w:marBottom w:val="0"/>
      <w:divBdr>
        <w:top w:val="none" w:sz="0" w:space="0" w:color="auto"/>
        <w:left w:val="none" w:sz="0" w:space="0" w:color="auto"/>
        <w:bottom w:val="none" w:sz="0" w:space="0" w:color="auto"/>
        <w:right w:val="none" w:sz="0" w:space="0" w:color="auto"/>
      </w:divBdr>
      <w:divsChild>
        <w:div w:id="1546525656">
          <w:marLeft w:val="0"/>
          <w:marRight w:val="0"/>
          <w:marTop w:val="0"/>
          <w:marBottom w:val="0"/>
          <w:divBdr>
            <w:top w:val="none" w:sz="0" w:space="0" w:color="auto"/>
            <w:left w:val="none" w:sz="0" w:space="0" w:color="auto"/>
            <w:bottom w:val="none" w:sz="0" w:space="0" w:color="auto"/>
            <w:right w:val="none" w:sz="0" w:space="0" w:color="auto"/>
          </w:divBdr>
        </w:div>
        <w:div w:id="1257323342">
          <w:marLeft w:val="0"/>
          <w:marRight w:val="0"/>
          <w:marTop w:val="0"/>
          <w:marBottom w:val="0"/>
          <w:divBdr>
            <w:top w:val="none" w:sz="0" w:space="0" w:color="auto"/>
            <w:left w:val="none" w:sz="0" w:space="0" w:color="auto"/>
            <w:bottom w:val="none" w:sz="0" w:space="0" w:color="auto"/>
            <w:right w:val="none" w:sz="0" w:space="0" w:color="auto"/>
          </w:divBdr>
        </w:div>
        <w:div w:id="834347407">
          <w:marLeft w:val="0"/>
          <w:marRight w:val="0"/>
          <w:marTop w:val="0"/>
          <w:marBottom w:val="0"/>
          <w:divBdr>
            <w:top w:val="none" w:sz="0" w:space="0" w:color="auto"/>
            <w:left w:val="none" w:sz="0" w:space="0" w:color="auto"/>
            <w:bottom w:val="none" w:sz="0" w:space="0" w:color="auto"/>
            <w:right w:val="none" w:sz="0" w:space="0" w:color="auto"/>
          </w:divBdr>
        </w:div>
        <w:div w:id="1989507062">
          <w:marLeft w:val="0"/>
          <w:marRight w:val="0"/>
          <w:marTop w:val="0"/>
          <w:marBottom w:val="0"/>
          <w:divBdr>
            <w:top w:val="none" w:sz="0" w:space="0" w:color="auto"/>
            <w:left w:val="none" w:sz="0" w:space="0" w:color="auto"/>
            <w:bottom w:val="none" w:sz="0" w:space="0" w:color="auto"/>
            <w:right w:val="none" w:sz="0" w:space="0" w:color="auto"/>
          </w:divBdr>
        </w:div>
        <w:div w:id="1146817047">
          <w:marLeft w:val="0"/>
          <w:marRight w:val="0"/>
          <w:marTop w:val="0"/>
          <w:marBottom w:val="0"/>
          <w:divBdr>
            <w:top w:val="none" w:sz="0" w:space="0" w:color="auto"/>
            <w:left w:val="none" w:sz="0" w:space="0" w:color="auto"/>
            <w:bottom w:val="none" w:sz="0" w:space="0" w:color="auto"/>
            <w:right w:val="none" w:sz="0" w:space="0" w:color="auto"/>
          </w:divBdr>
        </w:div>
        <w:div w:id="549849335">
          <w:marLeft w:val="0"/>
          <w:marRight w:val="0"/>
          <w:marTop w:val="0"/>
          <w:marBottom w:val="0"/>
          <w:divBdr>
            <w:top w:val="none" w:sz="0" w:space="0" w:color="auto"/>
            <w:left w:val="none" w:sz="0" w:space="0" w:color="auto"/>
            <w:bottom w:val="none" w:sz="0" w:space="0" w:color="auto"/>
            <w:right w:val="none" w:sz="0" w:space="0" w:color="auto"/>
          </w:divBdr>
        </w:div>
        <w:div w:id="2124373474">
          <w:marLeft w:val="0"/>
          <w:marRight w:val="0"/>
          <w:marTop w:val="0"/>
          <w:marBottom w:val="0"/>
          <w:divBdr>
            <w:top w:val="none" w:sz="0" w:space="0" w:color="auto"/>
            <w:left w:val="none" w:sz="0" w:space="0" w:color="auto"/>
            <w:bottom w:val="none" w:sz="0" w:space="0" w:color="auto"/>
            <w:right w:val="none" w:sz="0" w:space="0" w:color="auto"/>
          </w:divBdr>
        </w:div>
        <w:div w:id="1267036589">
          <w:marLeft w:val="0"/>
          <w:marRight w:val="0"/>
          <w:marTop w:val="0"/>
          <w:marBottom w:val="0"/>
          <w:divBdr>
            <w:top w:val="none" w:sz="0" w:space="0" w:color="auto"/>
            <w:left w:val="none" w:sz="0" w:space="0" w:color="auto"/>
            <w:bottom w:val="none" w:sz="0" w:space="0" w:color="auto"/>
            <w:right w:val="none" w:sz="0" w:space="0" w:color="auto"/>
          </w:divBdr>
        </w:div>
        <w:div w:id="554972569">
          <w:marLeft w:val="0"/>
          <w:marRight w:val="0"/>
          <w:marTop w:val="0"/>
          <w:marBottom w:val="0"/>
          <w:divBdr>
            <w:top w:val="none" w:sz="0" w:space="0" w:color="auto"/>
            <w:left w:val="none" w:sz="0" w:space="0" w:color="auto"/>
            <w:bottom w:val="none" w:sz="0" w:space="0" w:color="auto"/>
            <w:right w:val="none" w:sz="0" w:space="0" w:color="auto"/>
          </w:divBdr>
        </w:div>
        <w:div w:id="1137139610">
          <w:marLeft w:val="0"/>
          <w:marRight w:val="0"/>
          <w:marTop w:val="0"/>
          <w:marBottom w:val="0"/>
          <w:divBdr>
            <w:top w:val="none" w:sz="0" w:space="0" w:color="auto"/>
            <w:left w:val="none" w:sz="0" w:space="0" w:color="auto"/>
            <w:bottom w:val="none" w:sz="0" w:space="0" w:color="auto"/>
            <w:right w:val="none" w:sz="0" w:space="0" w:color="auto"/>
          </w:divBdr>
        </w:div>
        <w:div w:id="857085704">
          <w:marLeft w:val="0"/>
          <w:marRight w:val="0"/>
          <w:marTop w:val="0"/>
          <w:marBottom w:val="0"/>
          <w:divBdr>
            <w:top w:val="none" w:sz="0" w:space="0" w:color="auto"/>
            <w:left w:val="none" w:sz="0" w:space="0" w:color="auto"/>
            <w:bottom w:val="none" w:sz="0" w:space="0" w:color="auto"/>
            <w:right w:val="none" w:sz="0" w:space="0" w:color="auto"/>
          </w:divBdr>
        </w:div>
        <w:div w:id="263146663">
          <w:marLeft w:val="0"/>
          <w:marRight w:val="0"/>
          <w:marTop w:val="0"/>
          <w:marBottom w:val="0"/>
          <w:divBdr>
            <w:top w:val="none" w:sz="0" w:space="0" w:color="auto"/>
            <w:left w:val="none" w:sz="0" w:space="0" w:color="auto"/>
            <w:bottom w:val="none" w:sz="0" w:space="0" w:color="auto"/>
            <w:right w:val="none" w:sz="0" w:space="0" w:color="auto"/>
          </w:divBdr>
        </w:div>
        <w:div w:id="1325863755">
          <w:marLeft w:val="0"/>
          <w:marRight w:val="0"/>
          <w:marTop w:val="0"/>
          <w:marBottom w:val="0"/>
          <w:divBdr>
            <w:top w:val="none" w:sz="0" w:space="0" w:color="auto"/>
            <w:left w:val="none" w:sz="0" w:space="0" w:color="auto"/>
            <w:bottom w:val="none" w:sz="0" w:space="0" w:color="auto"/>
            <w:right w:val="none" w:sz="0" w:space="0" w:color="auto"/>
          </w:divBdr>
        </w:div>
        <w:div w:id="934287326">
          <w:marLeft w:val="0"/>
          <w:marRight w:val="0"/>
          <w:marTop w:val="0"/>
          <w:marBottom w:val="0"/>
          <w:divBdr>
            <w:top w:val="none" w:sz="0" w:space="0" w:color="auto"/>
            <w:left w:val="none" w:sz="0" w:space="0" w:color="auto"/>
            <w:bottom w:val="none" w:sz="0" w:space="0" w:color="auto"/>
            <w:right w:val="none" w:sz="0" w:space="0" w:color="auto"/>
          </w:divBdr>
        </w:div>
        <w:div w:id="793331603">
          <w:marLeft w:val="0"/>
          <w:marRight w:val="0"/>
          <w:marTop w:val="0"/>
          <w:marBottom w:val="0"/>
          <w:divBdr>
            <w:top w:val="none" w:sz="0" w:space="0" w:color="auto"/>
            <w:left w:val="none" w:sz="0" w:space="0" w:color="auto"/>
            <w:bottom w:val="none" w:sz="0" w:space="0" w:color="auto"/>
            <w:right w:val="none" w:sz="0" w:space="0" w:color="auto"/>
          </w:divBdr>
        </w:div>
      </w:divsChild>
    </w:div>
    <w:div w:id="1181627235">
      <w:bodyDiv w:val="1"/>
      <w:marLeft w:val="0"/>
      <w:marRight w:val="0"/>
      <w:marTop w:val="0"/>
      <w:marBottom w:val="0"/>
      <w:divBdr>
        <w:top w:val="none" w:sz="0" w:space="0" w:color="auto"/>
        <w:left w:val="none" w:sz="0" w:space="0" w:color="auto"/>
        <w:bottom w:val="none" w:sz="0" w:space="0" w:color="auto"/>
        <w:right w:val="none" w:sz="0" w:space="0" w:color="auto"/>
      </w:divBdr>
      <w:divsChild>
        <w:div w:id="473181859">
          <w:marLeft w:val="547"/>
          <w:marRight w:val="0"/>
          <w:marTop w:val="115"/>
          <w:marBottom w:val="0"/>
          <w:divBdr>
            <w:top w:val="none" w:sz="0" w:space="0" w:color="auto"/>
            <w:left w:val="none" w:sz="0" w:space="0" w:color="auto"/>
            <w:bottom w:val="none" w:sz="0" w:space="0" w:color="auto"/>
            <w:right w:val="none" w:sz="0" w:space="0" w:color="auto"/>
          </w:divBdr>
        </w:div>
      </w:divsChild>
    </w:div>
    <w:div w:id="1246919746">
      <w:bodyDiv w:val="1"/>
      <w:marLeft w:val="0"/>
      <w:marRight w:val="0"/>
      <w:marTop w:val="0"/>
      <w:marBottom w:val="0"/>
      <w:divBdr>
        <w:top w:val="none" w:sz="0" w:space="0" w:color="auto"/>
        <w:left w:val="none" w:sz="0" w:space="0" w:color="auto"/>
        <w:bottom w:val="none" w:sz="0" w:space="0" w:color="auto"/>
        <w:right w:val="none" w:sz="0" w:space="0" w:color="auto"/>
      </w:divBdr>
    </w:div>
    <w:div w:id="1271546877">
      <w:bodyDiv w:val="1"/>
      <w:marLeft w:val="0"/>
      <w:marRight w:val="0"/>
      <w:marTop w:val="0"/>
      <w:marBottom w:val="0"/>
      <w:divBdr>
        <w:top w:val="none" w:sz="0" w:space="0" w:color="auto"/>
        <w:left w:val="none" w:sz="0" w:space="0" w:color="auto"/>
        <w:bottom w:val="none" w:sz="0" w:space="0" w:color="auto"/>
        <w:right w:val="none" w:sz="0" w:space="0" w:color="auto"/>
      </w:divBdr>
    </w:div>
    <w:div w:id="1591624022">
      <w:bodyDiv w:val="1"/>
      <w:marLeft w:val="0"/>
      <w:marRight w:val="0"/>
      <w:marTop w:val="0"/>
      <w:marBottom w:val="0"/>
      <w:divBdr>
        <w:top w:val="none" w:sz="0" w:space="0" w:color="auto"/>
        <w:left w:val="none" w:sz="0" w:space="0" w:color="auto"/>
        <w:bottom w:val="none" w:sz="0" w:space="0" w:color="auto"/>
        <w:right w:val="none" w:sz="0" w:space="0" w:color="auto"/>
      </w:divBdr>
    </w:div>
    <w:div w:id="19984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hyperlink" Target="https://engineeringproductdesign.com/knowledge-base/metal-extrusion/"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mechanicalstudents.com/casting-process/" TargetMode="External"/><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hyperlink" Target="https://www.rtma.org/plaster-mold-casting-of-aluminum-copier-frame.html" TargetMode="External"/><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yperlink" Target="https://engineeringproductdesign.com/knowledge-base/metal-forging/" TargetMode="External"/><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023ED-0CFD-4E3F-8B95-466E42676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5210</Words>
  <Characters>29703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kbraj</dc:creator>
  <cp:keywords/>
  <dc:description/>
  <cp:lastModifiedBy>kbraj</cp:lastModifiedBy>
  <cp:revision>2</cp:revision>
  <dcterms:created xsi:type="dcterms:W3CDTF">2020-11-17T09:29:00Z</dcterms:created>
  <dcterms:modified xsi:type="dcterms:W3CDTF">2020-11-17T09:29:00Z</dcterms:modified>
</cp:coreProperties>
</file>