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84"/>
      </w:tblGrid>
      <w:tr w:rsidR="006E746D" w:rsidTr="006E746D">
        <w:trPr>
          <w:trHeight w:val="830"/>
        </w:trPr>
        <w:tc>
          <w:tcPr>
            <w:tcW w:w="9584" w:type="dxa"/>
          </w:tcPr>
          <w:p w:rsidR="006E746D" w:rsidRDefault="006E746D" w:rsidP="004E070E">
            <w:pPr>
              <w:pStyle w:val="TableParagraph"/>
              <w:spacing w:line="273" w:lineRule="exact"/>
              <w:ind w:left="1523" w:right="15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Department of Electronics and Communication Engineering</w:t>
            </w:r>
          </w:p>
          <w:p w:rsidR="006E746D" w:rsidRDefault="006E746D" w:rsidP="004E070E">
            <w:pPr>
              <w:pStyle w:val="TableParagraph"/>
              <w:rPr>
                <w:sz w:val="24"/>
              </w:rPr>
            </w:pPr>
          </w:p>
          <w:p w:rsidR="006E746D" w:rsidRDefault="006E746D" w:rsidP="004E070E">
            <w:pPr>
              <w:pStyle w:val="TableParagraph"/>
              <w:spacing w:line="261" w:lineRule="exact"/>
              <w:ind w:left="1529" w:right="152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Shri</w:t>
            </w:r>
            <w:proofErr w:type="spellEnd"/>
            <w:r>
              <w:rPr>
                <w:b/>
                <w:i/>
                <w:sz w:val="24"/>
              </w:rPr>
              <w:t xml:space="preserve"> Jayachamarajendra college of Engineering, Mysuru-570006</w:t>
            </w:r>
          </w:p>
        </w:tc>
      </w:tr>
      <w:tr w:rsidR="006E746D" w:rsidTr="006E746D">
        <w:trPr>
          <w:trHeight w:val="413"/>
        </w:trPr>
        <w:tc>
          <w:tcPr>
            <w:tcW w:w="9584" w:type="dxa"/>
          </w:tcPr>
          <w:p w:rsidR="006E746D" w:rsidRPr="005265B2" w:rsidRDefault="006E746D" w:rsidP="006E746D">
            <w:pPr>
              <w:pStyle w:val="TableParagraph"/>
              <w:ind w:right="1522"/>
              <w:jc w:val="center"/>
              <w:rPr>
                <w:b/>
                <w:sz w:val="28"/>
                <w:szCs w:val="28"/>
              </w:rPr>
            </w:pPr>
            <w:r w:rsidRPr="005265B2">
              <w:rPr>
                <w:b/>
                <w:sz w:val="28"/>
                <w:szCs w:val="28"/>
              </w:rPr>
              <w:t>e-yantra Lab</w:t>
            </w:r>
          </w:p>
        </w:tc>
      </w:tr>
      <w:tr w:rsidR="006E746D" w:rsidTr="006E746D">
        <w:trPr>
          <w:trHeight w:val="844"/>
        </w:trPr>
        <w:tc>
          <w:tcPr>
            <w:tcW w:w="9584" w:type="dxa"/>
          </w:tcPr>
          <w:p w:rsidR="006E746D" w:rsidRDefault="006E746D" w:rsidP="006E746D">
            <w:pPr>
              <w:pStyle w:val="TableParagraph"/>
              <w:tabs>
                <w:tab w:val="left" w:pos="360"/>
                <w:tab w:val="left" w:pos="361"/>
                <w:tab w:val="left" w:pos="2967"/>
              </w:tabs>
              <w:spacing w:line="289" w:lineRule="exact"/>
              <w:ind w:left="830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In-Charge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Dr. Sudarshan Patil Kulkarni</w:t>
            </w:r>
          </w:p>
          <w:p w:rsidR="006E746D" w:rsidRDefault="006E746D" w:rsidP="006E746D">
            <w:pPr>
              <w:pStyle w:val="TableParagraph"/>
              <w:tabs>
                <w:tab w:val="left" w:pos="360"/>
                <w:tab w:val="left" w:pos="361"/>
                <w:tab w:val="left" w:pos="2967"/>
              </w:tabs>
              <w:spacing w:line="289" w:lineRule="exact"/>
              <w:ind w:left="830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Professor</w:t>
            </w:r>
          </w:p>
          <w:p w:rsidR="006E746D" w:rsidRDefault="006E746D" w:rsidP="006E746D">
            <w:pPr>
              <w:pStyle w:val="TableParagraph"/>
              <w:tabs>
                <w:tab w:val="left" w:pos="360"/>
                <w:tab w:val="left" w:pos="361"/>
                <w:tab w:val="left" w:pos="2967"/>
              </w:tabs>
              <w:spacing w:line="289" w:lineRule="exact"/>
              <w:ind w:left="830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Shashidhar.R</w:t>
            </w:r>
          </w:p>
          <w:p w:rsidR="006E746D" w:rsidRDefault="006E746D" w:rsidP="006E746D">
            <w:pPr>
              <w:pStyle w:val="TableParagraph"/>
              <w:tabs>
                <w:tab w:val="left" w:pos="360"/>
                <w:tab w:val="left" w:pos="361"/>
                <w:tab w:val="left" w:pos="2967"/>
              </w:tabs>
              <w:spacing w:line="289" w:lineRule="exact"/>
              <w:ind w:left="830" w:right="64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        Assistant Professor</w:t>
            </w:r>
          </w:p>
        </w:tc>
      </w:tr>
      <w:tr w:rsidR="006E746D" w:rsidTr="006E746D">
        <w:trPr>
          <w:trHeight w:val="1838"/>
        </w:trPr>
        <w:tc>
          <w:tcPr>
            <w:tcW w:w="9584" w:type="dxa"/>
          </w:tcPr>
          <w:p w:rsidR="006E746D" w:rsidRDefault="006E746D" w:rsidP="004E070E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  <w:tab w:val="left" w:pos="3745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Facilities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Available</w:t>
            </w:r>
            <w:r>
              <w:rPr>
                <w:b/>
                <w:sz w:val="24"/>
              </w:rPr>
              <w:tab/>
              <w:t>:</w:t>
            </w:r>
          </w:p>
          <w:p w:rsidR="006E746D" w:rsidRDefault="006E746D" w:rsidP="006E746D">
            <w:pPr>
              <w:shd w:val="clear" w:color="auto" w:fill="FFFFFF"/>
              <w:spacing w:before="100" w:beforeAutospacing="1" w:after="0" w:line="240" w:lineRule="auto"/>
              <w:rPr>
                <w:rFonts w:ascii="Arial" w:eastAsia="Times New Roman" w:hAnsi="Arial" w:cs="Arial"/>
                <w:color w:val="222222"/>
                <w:lang w:val="en-IN"/>
              </w:rPr>
            </w:pPr>
            <w:r w:rsidRPr="00D059FE">
              <w:rPr>
                <w:rFonts w:ascii="Arial" w:eastAsia="Times New Roman" w:hAnsi="Arial" w:cs="Arial"/>
                <w:b/>
                <w:bCs/>
                <w:color w:val="222222"/>
                <w:lang w:val="en-IN"/>
              </w:rPr>
              <w:t>SJCE Robotics Lab </w:t>
            </w:r>
            <w:r w:rsidRPr="00D059FE">
              <w:rPr>
                <w:rFonts w:ascii="Arial" w:eastAsia="Times New Roman" w:hAnsi="Arial" w:cs="Arial"/>
                <w:bCs/>
                <w:color w:val="222222"/>
                <w:lang w:val="en-IN"/>
              </w:rPr>
              <w:t>established</w:t>
            </w:r>
            <w:r>
              <w:rPr>
                <w:rFonts w:ascii="Arial" w:eastAsia="Times New Roman" w:hAnsi="Arial" w:cs="Arial"/>
                <w:b/>
                <w:bCs/>
                <w:color w:val="222222"/>
                <w:lang w:val="en-IN"/>
              </w:rPr>
              <w:t xml:space="preserve"> </w:t>
            </w:r>
            <w:r w:rsidRPr="00D059FE">
              <w:rPr>
                <w:rFonts w:ascii="Arial" w:eastAsia="Times New Roman" w:hAnsi="Arial" w:cs="Arial"/>
                <w:color w:val="222222"/>
                <w:lang w:val="en-IN"/>
              </w:rPr>
              <w:t xml:space="preserve">with support from </w:t>
            </w:r>
            <w:r w:rsidRPr="00D059FE">
              <w:rPr>
                <w:rFonts w:ascii="Arial" w:eastAsia="Times New Roman" w:hAnsi="Arial" w:cs="Arial"/>
                <w:b/>
                <w:color w:val="222222"/>
                <w:lang w:val="en-IN"/>
              </w:rPr>
              <w:t xml:space="preserve">TEQIP </w:t>
            </w:r>
            <w:r w:rsidRPr="00D059FE">
              <w:rPr>
                <w:rFonts w:ascii="Arial" w:eastAsia="Times New Roman" w:hAnsi="Arial" w:cs="Arial"/>
                <w:color w:val="222222"/>
                <w:lang w:val="en-IN"/>
              </w:rPr>
              <w:t>and </w:t>
            </w:r>
            <w:r w:rsidRPr="00D059FE">
              <w:rPr>
                <w:rFonts w:ascii="Arial" w:eastAsia="Times New Roman" w:hAnsi="Arial" w:cs="Arial"/>
                <w:b/>
                <w:bCs/>
                <w:color w:val="222222"/>
                <w:lang w:val="en-IN"/>
              </w:rPr>
              <w:t>e-Yantra</w:t>
            </w:r>
            <w:r w:rsidRPr="00D059FE">
              <w:rPr>
                <w:rFonts w:ascii="Arial" w:eastAsia="Times New Roman" w:hAnsi="Arial" w:cs="Arial"/>
                <w:color w:val="222222"/>
                <w:lang w:val="en-IN"/>
              </w:rPr>
              <w:t> is an advanced laboratory to execute state of the art projects.  </w:t>
            </w:r>
            <w:proofErr w:type="gramStart"/>
            <w:r w:rsidRPr="00D059FE">
              <w:rPr>
                <w:rFonts w:ascii="Arial" w:eastAsia="Times New Roman" w:hAnsi="Arial" w:cs="Arial"/>
                <w:b/>
                <w:bCs/>
                <w:color w:val="222222"/>
                <w:lang w:val="en-IN"/>
              </w:rPr>
              <w:t>e-Yantra</w:t>
            </w:r>
            <w:proofErr w:type="gramEnd"/>
            <w:r w:rsidRPr="00D059FE">
              <w:rPr>
                <w:rFonts w:ascii="Arial" w:eastAsia="Times New Roman" w:hAnsi="Arial" w:cs="Arial"/>
                <w:color w:val="222222"/>
                <w:lang w:val="en-IN"/>
              </w:rPr>
              <w:t> is a project initiated at IIT Bombay and sponsored by</w:t>
            </w:r>
            <w:r w:rsidRPr="00D059FE">
              <w:rPr>
                <w:rFonts w:ascii="Arial" w:eastAsia="Times New Roman" w:hAnsi="Arial" w:cs="Arial"/>
                <w:b/>
                <w:bCs/>
                <w:color w:val="222222"/>
                <w:lang w:val="en-IN"/>
              </w:rPr>
              <w:t> Ministry of Human Resources and Development, Government of India.</w:t>
            </w:r>
            <w:r w:rsidRPr="00D059FE">
              <w:rPr>
                <w:rFonts w:ascii="Arial" w:eastAsia="Times New Roman" w:hAnsi="Arial" w:cs="Arial"/>
                <w:color w:val="222222"/>
                <w:lang w:val="en-IN"/>
              </w:rPr>
              <w:t xml:space="preserve"> Under this project, with additional support from TEQIP-2, Sri Jayachamarajendra College of Engineering of </w:t>
            </w:r>
            <w:proofErr w:type="gramStart"/>
            <w:r w:rsidRPr="00D059FE">
              <w:rPr>
                <w:rFonts w:ascii="Arial" w:eastAsia="Times New Roman" w:hAnsi="Arial" w:cs="Arial"/>
                <w:color w:val="222222"/>
                <w:lang w:val="en-IN"/>
              </w:rPr>
              <w:t>JSSSTU,</w:t>
            </w:r>
            <w:proofErr w:type="gramEnd"/>
            <w:r w:rsidRPr="00D059FE">
              <w:rPr>
                <w:rFonts w:ascii="Arial" w:eastAsia="Times New Roman" w:hAnsi="Arial" w:cs="Arial"/>
                <w:color w:val="222222"/>
                <w:lang w:val="en-IN"/>
              </w:rPr>
              <w:t xml:space="preserve"> has set up this Robotics laboratory with advanced robotic kits and equipme</w:t>
            </w:r>
            <w:r>
              <w:rPr>
                <w:rFonts w:ascii="Arial" w:eastAsia="Times New Roman" w:hAnsi="Arial" w:cs="Arial"/>
                <w:color w:val="222222"/>
                <w:lang w:val="en-IN"/>
              </w:rPr>
              <w:t>nts with a cost of Rs 25 Lakhs.</w:t>
            </w:r>
          </w:p>
          <w:p w:rsidR="006E746D" w:rsidRDefault="006E746D" w:rsidP="006E746D">
            <w:pPr>
              <w:spacing w:after="0" w:line="240" w:lineRule="auto"/>
              <w:rPr>
                <w:sz w:val="24"/>
              </w:rPr>
            </w:pPr>
          </w:p>
        </w:tc>
      </w:tr>
      <w:tr w:rsidR="006E746D" w:rsidTr="006E746D">
        <w:trPr>
          <w:trHeight w:val="2741"/>
        </w:trPr>
        <w:tc>
          <w:tcPr>
            <w:tcW w:w="9584" w:type="dxa"/>
          </w:tcPr>
          <w:p w:rsidR="006E746D" w:rsidRDefault="006E746D" w:rsidP="004E070E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  <w:tab w:val="left" w:pos="2213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Utilization</w:t>
            </w:r>
            <w:r>
              <w:rPr>
                <w:b/>
                <w:sz w:val="24"/>
              </w:rPr>
              <w:tab/>
              <w:t>:</w:t>
            </w:r>
          </w:p>
          <w:p w:rsidR="006E746D" w:rsidRDefault="006E746D" w:rsidP="004E070E">
            <w:pPr>
              <w:pStyle w:val="TableParagraph"/>
              <w:spacing w:before="6"/>
              <w:rPr>
                <w:sz w:val="23"/>
              </w:rPr>
            </w:pPr>
          </w:p>
          <w:p w:rsidR="006E746D" w:rsidRPr="00D059FE" w:rsidRDefault="006E746D" w:rsidP="006E746D">
            <w:pPr>
              <w:shd w:val="clear" w:color="auto" w:fill="FFFFFF"/>
              <w:spacing w:before="100" w:beforeAutospacing="1" w:after="0" w:line="240" w:lineRule="auto"/>
              <w:rPr>
                <w:rFonts w:ascii="Arial" w:eastAsia="Times New Roman" w:hAnsi="Arial" w:cs="Arial"/>
                <w:color w:val="222222"/>
                <w:sz w:val="29"/>
                <w:szCs w:val="29"/>
                <w:lang w:val="en-IN"/>
              </w:rPr>
            </w:pPr>
            <w:r>
              <w:rPr>
                <w:rFonts w:ascii="Arial" w:eastAsia="Times New Roman" w:hAnsi="Arial" w:cs="Arial"/>
                <w:color w:val="222222"/>
                <w:lang w:val="en-IN"/>
              </w:rPr>
              <w:t>S</w:t>
            </w:r>
            <w:r w:rsidRPr="00D059FE">
              <w:rPr>
                <w:rFonts w:ascii="Arial" w:eastAsia="Times New Roman" w:hAnsi="Arial" w:cs="Arial"/>
                <w:color w:val="222222"/>
                <w:lang w:val="en-IN"/>
              </w:rPr>
              <w:t>tudents design and execute projects throughout the year.</w:t>
            </w:r>
          </w:p>
          <w:p w:rsidR="006E746D" w:rsidRDefault="006E746D" w:rsidP="006E746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9"/>
                <w:szCs w:val="29"/>
                <w:lang w:val="en-IN"/>
              </w:rPr>
            </w:pPr>
          </w:p>
          <w:p w:rsidR="006E746D" w:rsidRDefault="006E746D" w:rsidP="006E746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hd w:val="clear" w:color="auto" w:fill="FFFFFF"/>
              </w:rPr>
            </w:pPr>
            <w:proofErr w:type="gramStart"/>
            <w:r w:rsidRPr="00D059FE">
              <w:rPr>
                <w:rFonts w:ascii="Arial" w:eastAsia="Times New Roman" w:hAnsi="Arial" w:cs="Arial"/>
                <w:color w:val="222222"/>
                <w:shd w:val="clear" w:color="auto" w:fill="FFFFFF"/>
              </w:rPr>
              <w:t>e-Yantra</w:t>
            </w:r>
            <w:proofErr w:type="gramEnd"/>
            <w:r w:rsidRPr="00D059FE">
              <w:rPr>
                <w:rFonts w:ascii="Arial" w:eastAsia="Times New Roman" w:hAnsi="Arial" w:cs="Arial"/>
                <w:color w:val="222222"/>
                <w:shd w:val="clear" w:color="auto" w:fill="FFFFFF"/>
              </w:rPr>
              <w:t xml:space="preserve">, </w:t>
            </w:r>
            <w:r>
              <w:rPr>
                <w:rFonts w:ascii="Arial" w:eastAsia="Times New Roman" w:hAnsi="Arial" w:cs="Arial"/>
                <w:color w:val="222222"/>
                <w:shd w:val="clear" w:color="auto" w:fill="FFFFFF"/>
              </w:rPr>
              <w:t xml:space="preserve">IIT Bombay </w:t>
            </w:r>
            <w:r w:rsidRPr="00D059FE">
              <w:rPr>
                <w:rFonts w:ascii="Arial" w:eastAsia="Times New Roman" w:hAnsi="Arial" w:cs="Arial"/>
                <w:color w:val="222222"/>
                <w:shd w:val="clear" w:color="auto" w:fill="FFFFFF"/>
              </w:rPr>
              <w:t xml:space="preserve"> organizes mainly two types of competitions every year: (a)e-Yantra Robotics Competition (</w:t>
            </w:r>
            <w:proofErr w:type="spellStart"/>
            <w:r w:rsidRPr="00D059FE">
              <w:rPr>
                <w:rFonts w:ascii="Arial" w:eastAsia="Times New Roman" w:hAnsi="Arial" w:cs="Arial"/>
                <w:color w:val="222222"/>
                <w:shd w:val="clear" w:color="auto" w:fill="FFFFFF"/>
              </w:rPr>
              <w:t>eYRC</w:t>
            </w:r>
            <w:proofErr w:type="spellEnd"/>
            <w:r w:rsidRPr="00D059FE">
              <w:rPr>
                <w:rFonts w:ascii="Arial" w:eastAsia="Times New Roman" w:hAnsi="Arial" w:cs="Arial"/>
                <w:color w:val="222222"/>
                <w:shd w:val="clear" w:color="auto" w:fill="FFFFFF"/>
              </w:rPr>
              <w:t>) (b) e-Yantra Ideas Compe</w:t>
            </w:r>
            <w:r>
              <w:rPr>
                <w:rFonts w:ascii="Arial" w:eastAsia="Times New Roman" w:hAnsi="Arial" w:cs="Arial"/>
                <w:color w:val="222222"/>
                <w:shd w:val="clear" w:color="auto" w:fill="FFFFFF"/>
              </w:rPr>
              <w:t>tition (</w:t>
            </w:r>
            <w:proofErr w:type="spellStart"/>
            <w:r>
              <w:rPr>
                <w:rFonts w:ascii="Arial" w:eastAsia="Times New Roman" w:hAnsi="Arial" w:cs="Arial"/>
                <w:color w:val="222222"/>
                <w:shd w:val="clear" w:color="auto" w:fill="FFFFFF"/>
              </w:rPr>
              <w:t>eYIC</w:t>
            </w:r>
            <w:proofErr w:type="spellEnd"/>
            <w:r>
              <w:rPr>
                <w:rFonts w:ascii="Arial" w:eastAsia="Times New Roman" w:hAnsi="Arial" w:cs="Arial"/>
                <w:color w:val="222222"/>
                <w:shd w:val="clear" w:color="auto" w:fill="FFFFFF"/>
              </w:rPr>
              <w:t>).</w:t>
            </w:r>
          </w:p>
          <w:p w:rsidR="006E746D" w:rsidRDefault="006E746D" w:rsidP="006E746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hd w:val="clear" w:color="auto" w:fill="FFFFFF"/>
              </w:rPr>
            </w:pPr>
          </w:p>
          <w:p w:rsidR="006E746D" w:rsidRDefault="006E746D" w:rsidP="004E070E">
            <w:pPr>
              <w:pStyle w:val="TableParagraph"/>
              <w:spacing w:line="276" w:lineRule="auto"/>
              <w:ind w:left="830" w:right="102"/>
              <w:jc w:val="both"/>
              <w:rPr>
                <w:sz w:val="24"/>
              </w:rPr>
            </w:pPr>
          </w:p>
        </w:tc>
      </w:tr>
    </w:tbl>
    <w:p w:rsidR="003A5CBD" w:rsidRDefault="003A5CBD"/>
    <w:p w:rsidR="003A5CBD" w:rsidRDefault="003A5CBD">
      <w:r>
        <w:t xml:space="preserve">             </w:t>
      </w:r>
      <w:r w:rsidRPr="003A5CBD">
        <w:drawing>
          <wp:inline distT="0" distB="0" distL="0" distR="0">
            <wp:extent cx="5422605" cy="2402958"/>
            <wp:effectExtent l="19050" t="0" r="6645" b="0"/>
            <wp:docPr id="10" name="Picture 8" descr="C:\Users\admin\Downloads\IMG-201909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-20190918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998" cy="2406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CBD" w:rsidRPr="003A5CBD" w:rsidRDefault="003A5CBD" w:rsidP="003A5CBD">
      <w:pPr>
        <w:ind w:left="660"/>
        <w:rPr>
          <w:rFonts w:eastAsia="Calibri"/>
          <w:b/>
          <w:sz w:val="28"/>
          <w:szCs w:val="28"/>
        </w:rPr>
      </w:pPr>
      <w:r>
        <w:t xml:space="preserve">                                                           </w:t>
      </w:r>
      <w:r w:rsidRPr="003A5CBD">
        <w:rPr>
          <w:rFonts w:eastAsia="Calibri"/>
          <w:b/>
          <w:sz w:val="28"/>
          <w:szCs w:val="28"/>
        </w:rPr>
        <w:t>E-Yantra Lab</w:t>
      </w:r>
    </w:p>
    <w:p w:rsidR="003A5CBD" w:rsidRDefault="003A5CBD"/>
    <w:sectPr w:rsidR="003A5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47B3"/>
    <w:multiLevelType w:val="hybridMultilevel"/>
    <w:tmpl w:val="9EAE229C"/>
    <w:lvl w:ilvl="0" w:tplc="130E646E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EBC2E00">
      <w:start w:val="1"/>
      <w:numFmt w:val="decimal"/>
      <w:lvlText w:val="%2."/>
      <w:lvlJc w:val="left"/>
      <w:pPr>
        <w:ind w:left="107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368886EE">
      <w:numFmt w:val="bullet"/>
      <w:lvlText w:val="•"/>
      <w:lvlJc w:val="left"/>
      <w:pPr>
        <w:ind w:left="2023" w:hanging="245"/>
      </w:pPr>
      <w:rPr>
        <w:rFonts w:hint="default"/>
        <w:lang w:val="en-US" w:eastAsia="en-US" w:bidi="ar-SA"/>
      </w:rPr>
    </w:lvl>
    <w:lvl w:ilvl="3" w:tplc="F60823FE">
      <w:numFmt w:val="bullet"/>
      <w:lvlText w:val="•"/>
      <w:lvlJc w:val="left"/>
      <w:pPr>
        <w:ind w:left="2967" w:hanging="245"/>
      </w:pPr>
      <w:rPr>
        <w:rFonts w:hint="default"/>
        <w:lang w:val="en-US" w:eastAsia="en-US" w:bidi="ar-SA"/>
      </w:rPr>
    </w:lvl>
    <w:lvl w:ilvl="4" w:tplc="157A347E">
      <w:numFmt w:val="bullet"/>
      <w:lvlText w:val="•"/>
      <w:lvlJc w:val="left"/>
      <w:pPr>
        <w:ind w:left="3911" w:hanging="245"/>
      </w:pPr>
      <w:rPr>
        <w:rFonts w:hint="default"/>
        <w:lang w:val="en-US" w:eastAsia="en-US" w:bidi="ar-SA"/>
      </w:rPr>
    </w:lvl>
    <w:lvl w:ilvl="5" w:tplc="443C3C56">
      <w:numFmt w:val="bullet"/>
      <w:lvlText w:val="•"/>
      <w:lvlJc w:val="left"/>
      <w:pPr>
        <w:ind w:left="4855" w:hanging="245"/>
      </w:pPr>
      <w:rPr>
        <w:rFonts w:hint="default"/>
        <w:lang w:val="en-US" w:eastAsia="en-US" w:bidi="ar-SA"/>
      </w:rPr>
    </w:lvl>
    <w:lvl w:ilvl="6" w:tplc="2250B80A">
      <w:numFmt w:val="bullet"/>
      <w:lvlText w:val="•"/>
      <w:lvlJc w:val="left"/>
      <w:pPr>
        <w:ind w:left="5798" w:hanging="245"/>
      </w:pPr>
      <w:rPr>
        <w:rFonts w:hint="default"/>
        <w:lang w:val="en-US" w:eastAsia="en-US" w:bidi="ar-SA"/>
      </w:rPr>
    </w:lvl>
    <w:lvl w:ilvl="7" w:tplc="D8FA8756">
      <w:numFmt w:val="bullet"/>
      <w:lvlText w:val="•"/>
      <w:lvlJc w:val="left"/>
      <w:pPr>
        <w:ind w:left="6742" w:hanging="245"/>
      </w:pPr>
      <w:rPr>
        <w:rFonts w:hint="default"/>
        <w:lang w:val="en-US" w:eastAsia="en-US" w:bidi="ar-SA"/>
      </w:rPr>
    </w:lvl>
    <w:lvl w:ilvl="8" w:tplc="77D0D5FA">
      <w:numFmt w:val="bullet"/>
      <w:lvlText w:val="•"/>
      <w:lvlJc w:val="left"/>
      <w:pPr>
        <w:ind w:left="7686" w:hanging="245"/>
      </w:pPr>
      <w:rPr>
        <w:rFonts w:hint="default"/>
        <w:lang w:val="en-US" w:eastAsia="en-US" w:bidi="ar-SA"/>
      </w:rPr>
    </w:lvl>
  </w:abstractNum>
  <w:abstractNum w:abstractNumId="1">
    <w:nsid w:val="1A9915EE"/>
    <w:multiLevelType w:val="hybridMultilevel"/>
    <w:tmpl w:val="F230C642"/>
    <w:lvl w:ilvl="0" w:tplc="58D0B3F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C202EFE">
      <w:numFmt w:val="bullet"/>
      <w:lvlText w:val="•"/>
      <w:lvlJc w:val="left"/>
      <w:pPr>
        <w:ind w:left="1713" w:hanging="361"/>
      </w:pPr>
      <w:rPr>
        <w:rFonts w:hint="default"/>
        <w:lang w:val="en-US" w:eastAsia="en-US" w:bidi="ar-SA"/>
      </w:rPr>
    </w:lvl>
    <w:lvl w:ilvl="2" w:tplc="2FB470CC">
      <w:numFmt w:val="bullet"/>
      <w:lvlText w:val="•"/>
      <w:lvlJc w:val="left"/>
      <w:pPr>
        <w:ind w:left="2586" w:hanging="361"/>
      </w:pPr>
      <w:rPr>
        <w:rFonts w:hint="default"/>
        <w:lang w:val="en-US" w:eastAsia="en-US" w:bidi="ar-SA"/>
      </w:rPr>
    </w:lvl>
    <w:lvl w:ilvl="3" w:tplc="DA8CD9FA">
      <w:numFmt w:val="bullet"/>
      <w:lvlText w:val="•"/>
      <w:lvlJc w:val="left"/>
      <w:pPr>
        <w:ind w:left="3460" w:hanging="361"/>
      </w:pPr>
      <w:rPr>
        <w:rFonts w:hint="default"/>
        <w:lang w:val="en-US" w:eastAsia="en-US" w:bidi="ar-SA"/>
      </w:rPr>
    </w:lvl>
    <w:lvl w:ilvl="4" w:tplc="D4F45564">
      <w:numFmt w:val="bullet"/>
      <w:lvlText w:val="•"/>
      <w:lvlJc w:val="left"/>
      <w:pPr>
        <w:ind w:left="4333" w:hanging="361"/>
      </w:pPr>
      <w:rPr>
        <w:rFonts w:hint="default"/>
        <w:lang w:val="en-US" w:eastAsia="en-US" w:bidi="ar-SA"/>
      </w:rPr>
    </w:lvl>
    <w:lvl w:ilvl="5" w:tplc="42AE8188">
      <w:numFmt w:val="bullet"/>
      <w:lvlText w:val="•"/>
      <w:lvlJc w:val="left"/>
      <w:pPr>
        <w:ind w:left="5207" w:hanging="361"/>
      </w:pPr>
      <w:rPr>
        <w:rFonts w:hint="default"/>
        <w:lang w:val="en-US" w:eastAsia="en-US" w:bidi="ar-SA"/>
      </w:rPr>
    </w:lvl>
    <w:lvl w:ilvl="6" w:tplc="9C4803D2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7" w:tplc="E9E492CA">
      <w:numFmt w:val="bullet"/>
      <w:lvlText w:val="•"/>
      <w:lvlJc w:val="left"/>
      <w:pPr>
        <w:ind w:left="6953" w:hanging="361"/>
      </w:pPr>
      <w:rPr>
        <w:rFonts w:hint="default"/>
        <w:lang w:val="en-US" w:eastAsia="en-US" w:bidi="ar-SA"/>
      </w:rPr>
    </w:lvl>
    <w:lvl w:ilvl="8" w:tplc="E2FEDF3A">
      <w:numFmt w:val="bullet"/>
      <w:lvlText w:val="•"/>
      <w:lvlJc w:val="left"/>
      <w:pPr>
        <w:ind w:left="7827" w:hanging="361"/>
      </w:pPr>
      <w:rPr>
        <w:rFonts w:hint="default"/>
        <w:lang w:val="en-US" w:eastAsia="en-US" w:bidi="ar-SA"/>
      </w:rPr>
    </w:lvl>
  </w:abstractNum>
  <w:abstractNum w:abstractNumId="2">
    <w:nsid w:val="1EFB34DC"/>
    <w:multiLevelType w:val="hybridMultilevel"/>
    <w:tmpl w:val="1E223EBC"/>
    <w:lvl w:ilvl="0" w:tplc="34761F54">
      <w:start w:val="5"/>
      <w:numFmt w:val="decimal"/>
      <w:lvlText w:val="%1."/>
      <w:lvlJc w:val="left"/>
      <w:pPr>
        <w:ind w:left="119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3">
    <w:nsid w:val="295604E6"/>
    <w:multiLevelType w:val="hybridMultilevel"/>
    <w:tmpl w:val="449A4B12"/>
    <w:lvl w:ilvl="0" w:tplc="79FA057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7A6CD9C">
      <w:numFmt w:val="bullet"/>
      <w:lvlText w:val="•"/>
      <w:lvlJc w:val="left"/>
      <w:pPr>
        <w:ind w:left="1713" w:hanging="361"/>
      </w:pPr>
      <w:rPr>
        <w:rFonts w:hint="default"/>
        <w:lang w:val="en-US" w:eastAsia="en-US" w:bidi="ar-SA"/>
      </w:rPr>
    </w:lvl>
    <w:lvl w:ilvl="2" w:tplc="966885A8">
      <w:numFmt w:val="bullet"/>
      <w:lvlText w:val="•"/>
      <w:lvlJc w:val="left"/>
      <w:pPr>
        <w:ind w:left="2586" w:hanging="361"/>
      </w:pPr>
      <w:rPr>
        <w:rFonts w:hint="default"/>
        <w:lang w:val="en-US" w:eastAsia="en-US" w:bidi="ar-SA"/>
      </w:rPr>
    </w:lvl>
    <w:lvl w:ilvl="3" w:tplc="DF8A5DDA">
      <w:numFmt w:val="bullet"/>
      <w:lvlText w:val="•"/>
      <w:lvlJc w:val="left"/>
      <w:pPr>
        <w:ind w:left="3460" w:hanging="361"/>
      </w:pPr>
      <w:rPr>
        <w:rFonts w:hint="default"/>
        <w:lang w:val="en-US" w:eastAsia="en-US" w:bidi="ar-SA"/>
      </w:rPr>
    </w:lvl>
    <w:lvl w:ilvl="4" w:tplc="CC0203EE">
      <w:numFmt w:val="bullet"/>
      <w:lvlText w:val="•"/>
      <w:lvlJc w:val="left"/>
      <w:pPr>
        <w:ind w:left="4333" w:hanging="361"/>
      </w:pPr>
      <w:rPr>
        <w:rFonts w:hint="default"/>
        <w:lang w:val="en-US" w:eastAsia="en-US" w:bidi="ar-SA"/>
      </w:rPr>
    </w:lvl>
    <w:lvl w:ilvl="5" w:tplc="17B0FD4A">
      <w:numFmt w:val="bullet"/>
      <w:lvlText w:val="•"/>
      <w:lvlJc w:val="left"/>
      <w:pPr>
        <w:ind w:left="5207" w:hanging="361"/>
      </w:pPr>
      <w:rPr>
        <w:rFonts w:hint="default"/>
        <w:lang w:val="en-US" w:eastAsia="en-US" w:bidi="ar-SA"/>
      </w:rPr>
    </w:lvl>
    <w:lvl w:ilvl="6" w:tplc="AC78EB30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7" w:tplc="2A52D998">
      <w:numFmt w:val="bullet"/>
      <w:lvlText w:val="•"/>
      <w:lvlJc w:val="left"/>
      <w:pPr>
        <w:ind w:left="6953" w:hanging="361"/>
      </w:pPr>
      <w:rPr>
        <w:rFonts w:hint="default"/>
        <w:lang w:val="en-US" w:eastAsia="en-US" w:bidi="ar-SA"/>
      </w:rPr>
    </w:lvl>
    <w:lvl w:ilvl="8" w:tplc="48A453FA">
      <w:numFmt w:val="bullet"/>
      <w:lvlText w:val="•"/>
      <w:lvlJc w:val="left"/>
      <w:pPr>
        <w:ind w:left="7827" w:hanging="361"/>
      </w:pPr>
      <w:rPr>
        <w:rFonts w:hint="default"/>
        <w:lang w:val="en-US" w:eastAsia="en-US" w:bidi="ar-SA"/>
      </w:rPr>
    </w:lvl>
  </w:abstractNum>
  <w:abstractNum w:abstractNumId="4">
    <w:nsid w:val="386D6012"/>
    <w:multiLevelType w:val="hybridMultilevel"/>
    <w:tmpl w:val="D0980C2E"/>
    <w:lvl w:ilvl="0" w:tplc="825A445A">
      <w:numFmt w:val="bullet"/>
      <w:lvlText w:val=""/>
      <w:lvlJc w:val="left"/>
      <w:pPr>
        <w:ind w:left="936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B188C7A">
      <w:numFmt w:val="bullet"/>
      <w:lvlText w:val="•"/>
      <w:lvlJc w:val="left"/>
      <w:pPr>
        <w:ind w:left="1803" w:hanging="361"/>
      </w:pPr>
      <w:rPr>
        <w:rFonts w:hint="default"/>
        <w:lang w:val="en-US" w:eastAsia="en-US" w:bidi="ar-SA"/>
      </w:rPr>
    </w:lvl>
    <w:lvl w:ilvl="2" w:tplc="AF1EA5FA">
      <w:numFmt w:val="bullet"/>
      <w:lvlText w:val="•"/>
      <w:lvlJc w:val="left"/>
      <w:pPr>
        <w:ind w:left="2666" w:hanging="361"/>
      </w:pPr>
      <w:rPr>
        <w:rFonts w:hint="default"/>
        <w:lang w:val="en-US" w:eastAsia="en-US" w:bidi="ar-SA"/>
      </w:rPr>
    </w:lvl>
    <w:lvl w:ilvl="3" w:tplc="1952C218">
      <w:numFmt w:val="bullet"/>
      <w:lvlText w:val="•"/>
      <w:lvlJc w:val="left"/>
      <w:pPr>
        <w:ind w:left="3530" w:hanging="361"/>
      </w:pPr>
      <w:rPr>
        <w:rFonts w:hint="default"/>
        <w:lang w:val="en-US" w:eastAsia="en-US" w:bidi="ar-SA"/>
      </w:rPr>
    </w:lvl>
    <w:lvl w:ilvl="4" w:tplc="8BF0F88C">
      <w:numFmt w:val="bullet"/>
      <w:lvlText w:val="•"/>
      <w:lvlJc w:val="left"/>
      <w:pPr>
        <w:ind w:left="4393" w:hanging="361"/>
      </w:pPr>
      <w:rPr>
        <w:rFonts w:hint="default"/>
        <w:lang w:val="en-US" w:eastAsia="en-US" w:bidi="ar-SA"/>
      </w:rPr>
    </w:lvl>
    <w:lvl w:ilvl="5" w:tplc="956A6F84">
      <w:numFmt w:val="bullet"/>
      <w:lvlText w:val="•"/>
      <w:lvlJc w:val="left"/>
      <w:pPr>
        <w:ind w:left="5257" w:hanging="361"/>
      </w:pPr>
      <w:rPr>
        <w:rFonts w:hint="default"/>
        <w:lang w:val="en-US" w:eastAsia="en-US" w:bidi="ar-SA"/>
      </w:rPr>
    </w:lvl>
    <w:lvl w:ilvl="6" w:tplc="859AEC98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21901A2C">
      <w:numFmt w:val="bullet"/>
      <w:lvlText w:val="•"/>
      <w:lvlJc w:val="left"/>
      <w:pPr>
        <w:ind w:left="6983" w:hanging="361"/>
      </w:pPr>
      <w:rPr>
        <w:rFonts w:hint="default"/>
        <w:lang w:val="en-US" w:eastAsia="en-US" w:bidi="ar-SA"/>
      </w:rPr>
    </w:lvl>
    <w:lvl w:ilvl="8" w:tplc="4D2E2EA8">
      <w:numFmt w:val="bullet"/>
      <w:lvlText w:val="•"/>
      <w:lvlJc w:val="left"/>
      <w:pPr>
        <w:ind w:left="7847" w:hanging="36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6E746D"/>
    <w:rsid w:val="003A5CBD"/>
    <w:rsid w:val="005265B2"/>
    <w:rsid w:val="006E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E74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987</Characters>
  <Application>Microsoft Office Word</Application>
  <DocSecurity>0</DocSecurity>
  <Lines>8</Lines>
  <Paragraphs>2</Paragraphs>
  <ScaleCrop>false</ScaleCrop>
  <Company>college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sjce</dc:creator>
  <cp:keywords/>
  <dc:description/>
  <cp:lastModifiedBy>sjce</cp:lastModifiedBy>
  <cp:revision>4</cp:revision>
  <dcterms:created xsi:type="dcterms:W3CDTF">2021-11-10T10:44:00Z</dcterms:created>
  <dcterms:modified xsi:type="dcterms:W3CDTF">2021-11-10T11:02:00Z</dcterms:modified>
</cp:coreProperties>
</file>