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8" w:rsidRDefault="00652702" w:rsidP="006527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Publications </w:t>
      </w:r>
    </w:p>
    <w:p w:rsidR="00652702" w:rsidRDefault="00652702" w:rsidP="0065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2702">
        <w:rPr>
          <w:rFonts w:ascii="Times New Roman" w:hAnsi="Times New Roman" w:cs="Times New Roman"/>
          <w:b/>
          <w:sz w:val="24"/>
          <w:szCs w:val="24"/>
        </w:rPr>
        <w:t>Research Publications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468" w:type="dxa"/>
        <w:tblLook w:val="04A0"/>
      </w:tblPr>
      <w:tblGrid>
        <w:gridCol w:w="1926"/>
        <w:gridCol w:w="2394"/>
        <w:gridCol w:w="2394"/>
        <w:gridCol w:w="2394"/>
      </w:tblGrid>
      <w:tr w:rsidR="00652702" w:rsidTr="00652702">
        <w:tc>
          <w:tcPr>
            <w:tcW w:w="1926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 / Manual</w:t>
            </w:r>
          </w:p>
        </w:tc>
        <w:tc>
          <w:tcPr>
            <w:tcW w:w="2394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Papers in Refereed International Journals</w:t>
            </w:r>
          </w:p>
        </w:tc>
        <w:tc>
          <w:tcPr>
            <w:tcW w:w="2394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Discussion in Refereed International Journals</w:t>
            </w:r>
          </w:p>
        </w:tc>
        <w:tc>
          <w:tcPr>
            <w:tcW w:w="2394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 in Conference or Symposium</w:t>
            </w:r>
          </w:p>
        </w:tc>
      </w:tr>
      <w:tr w:rsidR="00652702" w:rsidTr="00652702">
        <w:tc>
          <w:tcPr>
            <w:tcW w:w="1926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652702" w:rsidRDefault="00D30837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0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652702" w:rsidRDefault="00652702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652702" w:rsidRDefault="00D30837" w:rsidP="0065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52702" w:rsidRDefault="00652702" w:rsidP="00652702">
      <w:pPr>
        <w:rPr>
          <w:rFonts w:ascii="Times New Roman" w:hAnsi="Times New Roman" w:cs="Times New Roman"/>
          <w:sz w:val="24"/>
          <w:szCs w:val="24"/>
        </w:rPr>
      </w:pPr>
    </w:p>
    <w:p w:rsidR="00652702" w:rsidRDefault="00652702" w:rsidP="006527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2702">
        <w:rPr>
          <w:rFonts w:ascii="Times New Roman" w:hAnsi="Times New Roman" w:cs="Times New Roman"/>
          <w:b/>
          <w:sz w:val="24"/>
          <w:szCs w:val="24"/>
        </w:rPr>
        <w:t>List of publications in the International Refereed Journals</w:t>
      </w:r>
      <w:r w:rsidR="004555F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C8C" w:rsidRPr="004F0C8C" w:rsidRDefault="004F0C8C" w:rsidP="00417C62">
      <w:pPr>
        <w:pStyle w:val="Default"/>
        <w:spacing w:after="240" w:line="360" w:lineRule="auto"/>
        <w:rPr>
          <w:b/>
        </w:rPr>
      </w:pPr>
      <w:r>
        <w:rPr>
          <w:b/>
        </w:rPr>
        <w:t>1.</w:t>
      </w:r>
      <w:r w:rsidRPr="004F0C8C">
        <w:t xml:space="preserve"> </w:t>
      </w:r>
      <w:r w:rsidR="00DD16E7">
        <w:t xml:space="preserve">R </w:t>
      </w:r>
      <w:r w:rsidRPr="00BB350D">
        <w:t xml:space="preserve">Guru, </w:t>
      </w:r>
      <w:proofErr w:type="spellStart"/>
      <w:r w:rsidRPr="00BB350D">
        <w:t>Pushpalatha</w:t>
      </w:r>
      <w:proofErr w:type="spellEnd"/>
      <w:r w:rsidRPr="00BB350D">
        <w:t xml:space="preserve"> C </w:t>
      </w:r>
      <w:r w:rsidR="00594F5F" w:rsidRPr="00BB350D">
        <w:t>“Cloud</w:t>
      </w:r>
      <w:r>
        <w:rPr>
          <w:bCs/>
        </w:rPr>
        <w:t xml:space="preserve"> </w:t>
      </w:r>
      <w:proofErr w:type="gramStart"/>
      <w:r>
        <w:rPr>
          <w:bCs/>
        </w:rPr>
        <w:t>In</w:t>
      </w:r>
      <w:proofErr w:type="gramEnd"/>
      <w:r w:rsidRPr="004F0C8C">
        <w:rPr>
          <w:bCs/>
        </w:rPr>
        <w:t xml:space="preserve"> R</w:t>
      </w:r>
      <w:r>
        <w:rPr>
          <w:bCs/>
        </w:rPr>
        <w:t>etail</w:t>
      </w:r>
      <w:r w:rsidRPr="00BB350D">
        <w:rPr>
          <w:b/>
          <w:bCs/>
        </w:rPr>
        <w:t>”,</w:t>
      </w:r>
      <w:r w:rsidRPr="00BB350D">
        <w:rPr>
          <w:i/>
          <w:iCs/>
        </w:rPr>
        <w:t xml:space="preserve"> </w:t>
      </w:r>
      <w:r w:rsidRPr="004F0C8C">
        <w:rPr>
          <w:iCs/>
        </w:rPr>
        <w:t>International Journal For Technological Research In Engineering, Volume 6, Issue 1, September-2018 ISSN (Online): 2347 - 4718</w:t>
      </w:r>
    </w:p>
    <w:p w:rsidR="00003F0C" w:rsidRPr="00003F0C" w:rsidRDefault="004F0C8C" w:rsidP="00535A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3F0C" w:rsidRPr="00003F0C">
        <w:rPr>
          <w:rFonts w:ascii="Times New Roman" w:hAnsi="Times New Roman" w:cs="Times New Roman"/>
          <w:sz w:val="24"/>
          <w:szCs w:val="24"/>
        </w:rPr>
        <w:t>. R Guru, Dr. Siddaraj</w:t>
      </w:r>
      <w:r w:rsidR="00950A8C">
        <w:rPr>
          <w:rFonts w:ascii="Times New Roman" w:hAnsi="Times New Roman" w:cs="Times New Roman"/>
          <w:sz w:val="24"/>
          <w:szCs w:val="24"/>
        </w:rPr>
        <w:t>u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 “one hop forwarding technique using </w:t>
      </w:r>
      <w:r w:rsidR="00685B05">
        <w:rPr>
          <w:rFonts w:ascii="Times New Roman" w:hAnsi="Times New Roman" w:cs="Times New Roman"/>
          <w:sz w:val="24"/>
          <w:szCs w:val="24"/>
        </w:rPr>
        <w:t>TPGF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 protocol for routing </w:t>
      </w:r>
      <w:r w:rsidR="00707C6E" w:rsidRPr="00003F0C">
        <w:rPr>
          <w:rFonts w:ascii="Times New Roman" w:hAnsi="Times New Roman" w:cs="Times New Roman"/>
          <w:sz w:val="24"/>
          <w:szCs w:val="24"/>
        </w:rPr>
        <w:t xml:space="preserve">in </w:t>
      </w:r>
      <w:r w:rsidR="00707C6E">
        <w:rPr>
          <w:rFonts w:ascii="Times New Roman" w:hAnsi="Times New Roman" w:cs="Times New Roman"/>
          <w:sz w:val="24"/>
          <w:szCs w:val="24"/>
        </w:rPr>
        <w:t>WMSN</w:t>
      </w:r>
      <w:r w:rsidR="00003F0C" w:rsidRPr="00003F0C">
        <w:rPr>
          <w:rFonts w:ascii="Times New Roman" w:hAnsi="Times New Roman" w:cs="Times New Roman"/>
          <w:sz w:val="24"/>
          <w:szCs w:val="24"/>
        </w:rPr>
        <w:t>”</w:t>
      </w:r>
      <w:r w:rsidR="00685B05">
        <w:rPr>
          <w:rFonts w:ascii="Times New Roman" w:hAnsi="Times New Roman" w:cs="Times New Roman"/>
          <w:sz w:val="24"/>
          <w:szCs w:val="24"/>
        </w:rPr>
        <w:t xml:space="preserve"> 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International Journal of Engineering Science Invention Research &amp; Development; Vol. III, Issue XII, </w:t>
      </w:r>
      <w:r w:rsidR="00003F0C" w:rsidRPr="00A82656">
        <w:rPr>
          <w:rFonts w:ascii="Times New Roman" w:hAnsi="Times New Roman" w:cs="Times New Roman"/>
          <w:sz w:val="24"/>
          <w:szCs w:val="24"/>
        </w:rPr>
        <w:t>JUNE 2017,</w:t>
      </w:r>
      <w:r w:rsidR="00A82656">
        <w:rPr>
          <w:rFonts w:ascii="Times New Roman" w:hAnsi="Times New Roman" w:cs="Times New Roman"/>
          <w:sz w:val="24"/>
          <w:szCs w:val="24"/>
        </w:rPr>
        <w:t>E</w:t>
      </w:r>
      <w:r w:rsidR="00003F0C" w:rsidRPr="00A82656">
        <w:rPr>
          <w:rFonts w:ascii="Times New Roman" w:hAnsi="Times New Roman" w:cs="Times New Roman"/>
          <w:sz w:val="24"/>
          <w:szCs w:val="24"/>
        </w:rPr>
        <w:t>-ISSN: 2349-6185</w:t>
      </w:r>
    </w:p>
    <w:p w:rsidR="00003F0C" w:rsidRPr="00003F0C" w:rsidRDefault="004F0C8C" w:rsidP="00535A8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3F0C" w:rsidRPr="00003F0C">
        <w:rPr>
          <w:rFonts w:ascii="Times New Roman" w:hAnsi="Times New Roman" w:cs="Times New Roman"/>
          <w:sz w:val="24"/>
          <w:szCs w:val="24"/>
        </w:rPr>
        <w:t>. R Guru, Dr. Siddaraj</w:t>
      </w:r>
      <w:r w:rsidR="00950A8C">
        <w:rPr>
          <w:rFonts w:ascii="Times New Roman" w:hAnsi="Times New Roman" w:cs="Times New Roman"/>
          <w:sz w:val="24"/>
          <w:szCs w:val="24"/>
        </w:rPr>
        <w:t>u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 “</w:t>
      </w:r>
      <w:r w:rsidR="00003F0C" w:rsidRPr="00003F0C">
        <w:rPr>
          <w:rFonts w:ascii="Times New Roman" w:hAnsi="Times New Roman" w:cs="Times New Roman"/>
          <w:bCs/>
          <w:sz w:val="24"/>
          <w:szCs w:val="24"/>
        </w:rPr>
        <w:t>Energy Aware TPGF Protocol in Wireless Multimedia Sensor   Networks”</w:t>
      </w:r>
      <w:r w:rsidR="00003F0C" w:rsidRPr="00003F0C">
        <w:rPr>
          <w:rFonts w:ascii="Times New Roman" w:hAnsi="Times New Roman" w:cs="Times New Roman"/>
          <w:iCs/>
          <w:sz w:val="24"/>
          <w:szCs w:val="24"/>
        </w:rPr>
        <w:t xml:space="preserve"> International Journal of Computer Networks and Wireless Communications (IJCNWC), ISSN: 2250-3501 Vol.7, No 3, May-June 2017</w:t>
      </w:r>
    </w:p>
    <w:p w:rsidR="00003F0C" w:rsidRPr="00003F0C" w:rsidRDefault="004F0C8C" w:rsidP="00535A8A">
      <w:pPr>
        <w:pStyle w:val="Default"/>
        <w:spacing w:line="360" w:lineRule="auto"/>
        <w:jc w:val="both"/>
      </w:pPr>
      <w:r>
        <w:rPr>
          <w:iCs/>
        </w:rPr>
        <w:t>4</w:t>
      </w:r>
      <w:r w:rsidR="00003F0C" w:rsidRPr="00003F0C">
        <w:rPr>
          <w:iCs/>
        </w:rPr>
        <w:t>.</w:t>
      </w:r>
      <w:r w:rsidR="00003F0C" w:rsidRPr="00003F0C">
        <w:t xml:space="preserve"> R Guru, Dr. </w:t>
      </w:r>
      <w:proofErr w:type="spellStart"/>
      <w:r w:rsidR="00003F0C" w:rsidRPr="00003F0C">
        <w:t>Siddaraj</w:t>
      </w:r>
      <w:r w:rsidR="00950A8C">
        <w:t>u</w:t>
      </w:r>
      <w:proofErr w:type="spellEnd"/>
      <w:r w:rsidR="00003F0C" w:rsidRPr="00003F0C">
        <w:t xml:space="preserve">, </w:t>
      </w:r>
      <w:proofErr w:type="spellStart"/>
      <w:r w:rsidR="00003F0C" w:rsidRPr="00003F0C">
        <w:t>Ananda</w:t>
      </w:r>
      <w:proofErr w:type="spellEnd"/>
      <w:r w:rsidR="00003F0C" w:rsidRPr="00003F0C">
        <w:t xml:space="preserve"> </w:t>
      </w:r>
      <w:proofErr w:type="spellStart"/>
      <w:r w:rsidR="00003F0C" w:rsidRPr="00003F0C">
        <w:t>babu</w:t>
      </w:r>
      <w:proofErr w:type="spellEnd"/>
      <w:r w:rsidR="00003F0C" w:rsidRPr="00003F0C">
        <w:t xml:space="preserve"> “  One hop forwarding technique for QOS routing</w:t>
      </w:r>
      <w:r w:rsidR="001B5E67">
        <w:t xml:space="preserve"> </w:t>
      </w:r>
      <w:r w:rsidR="00003F0C" w:rsidRPr="00003F0C">
        <w:t xml:space="preserve"> with an Improved Fault tolerant Clustering Mechanism for Multimedia Sensor Networks” International Journal of Computer Science and Information Security </w:t>
      </w:r>
      <w:r w:rsidR="001B5E67">
        <w:t xml:space="preserve"> </w:t>
      </w:r>
      <w:r w:rsidR="00003F0C" w:rsidRPr="00003F0C">
        <w:t>(IJCSIS),  Vol. 15, No. 11, November 2017</w:t>
      </w:r>
    </w:p>
    <w:p w:rsidR="00003F0C" w:rsidRPr="00003F0C" w:rsidRDefault="00003F0C" w:rsidP="00535A8A">
      <w:pPr>
        <w:pStyle w:val="Default"/>
        <w:spacing w:line="360" w:lineRule="auto"/>
        <w:jc w:val="both"/>
        <w:rPr>
          <w:i/>
          <w:iCs/>
        </w:rPr>
      </w:pPr>
    </w:p>
    <w:p w:rsidR="00003F0C" w:rsidRDefault="004F0C8C" w:rsidP="00535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3F0C" w:rsidRPr="00003F0C">
        <w:rPr>
          <w:rFonts w:ascii="Times New Roman" w:hAnsi="Times New Roman" w:cs="Times New Roman"/>
          <w:bCs/>
          <w:sz w:val="24"/>
          <w:szCs w:val="24"/>
        </w:rPr>
        <w:t>.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 R Guru, Dr. Siddaraj</w:t>
      </w:r>
      <w:r w:rsidR="00950A8C">
        <w:rPr>
          <w:rFonts w:ascii="Times New Roman" w:hAnsi="Times New Roman" w:cs="Times New Roman"/>
          <w:sz w:val="24"/>
          <w:szCs w:val="24"/>
        </w:rPr>
        <w:t>u</w:t>
      </w:r>
      <w:r w:rsidR="00003F0C" w:rsidRPr="00003F0C">
        <w:rPr>
          <w:rFonts w:ascii="Times New Roman" w:hAnsi="Times New Roman" w:cs="Times New Roman"/>
          <w:sz w:val="24"/>
          <w:szCs w:val="24"/>
        </w:rPr>
        <w:t xml:space="preserve"> “</w:t>
      </w:r>
      <w:r w:rsidR="00003F0C" w:rsidRPr="00003F0C">
        <w:rPr>
          <w:rFonts w:ascii="Times New Roman" w:eastAsia="MS Mincho" w:hAnsi="Times New Roman" w:cs="Times New Roman"/>
          <w:sz w:val="24"/>
          <w:szCs w:val="24"/>
        </w:rPr>
        <w:t xml:space="preserve">An Improved Fault tolerant Clustering Mechanism for Multimedia transmission (IFCMM) of WSNs” </w:t>
      </w:r>
      <w:r w:rsidR="00003F0C" w:rsidRPr="00003F0C">
        <w:rPr>
          <w:rFonts w:ascii="Times New Roman" w:hAnsi="Times New Roman" w:cs="Times New Roman"/>
          <w:iCs/>
          <w:sz w:val="24"/>
          <w:szCs w:val="24"/>
        </w:rPr>
        <w:t xml:space="preserve">International Journal of Computer Networks and Wireless Communications (IJCNWC), ISSN: 2250-3501 Vol.7, No 3, </w:t>
      </w:r>
      <w:r w:rsidR="004F5483" w:rsidRPr="00003F0C">
        <w:rPr>
          <w:rFonts w:ascii="Times New Roman" w:hAnsi="Times New Roman" w:cs="Times New Roman"/>
          <w:iCs/>
          <w:sz w:val="24"/>
          <w:szCs w:val="24"/>
        </w:rPr>
        <w:t>and Nov-Dec 2017 (accepted</w:t>
      </w:r>
      <w:r w:rsidR="00003F0C" w:rsidRPr="00003F0C">
        <w:rPr>
          <w:rFonts w:ascii="Times New Roman" w:hAnsi="Times New Roman" w:cs="Times New Roman"/>
          <w:iCs/>
          <w:sz w:val="24"/>
          <w:szCs w:val="24"/>
        </w:rPr>
        <w:t>, yet publish)</w:t>
      </w:r>
    </w:p>
    <w:p w:rsidR="00707C6E" w:rsidRPr="00003F0C" w:rsidRDefault="00707C6E" w:rsidP="00535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555F4" w:rsidRPr="004F5483" w:rsidRDefault="004F0C8C" w:rsidP="00535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5483">
        <w:rPr>
          <w:rFonts w:ascii="Times New Roman" w:hAnsi="Times New Roman" w:cs="Times New Roman"/>
          <w:sz w:val="24"/>
          <w:szCs w:val="24"/>
        </w:rPr>
        <w:t>.</w:t>
      </w:r>
      <w:r w:rsidR="004F5483" w:rsidRPr="004F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83" w:rsidRPr="00A81787">
        <w:rPr>
          <w:rFonts w:ascii="Times New Roman" w:hAnsi="Times New Roman" w:cs="Times New Roman"/>
          <w:sz w:val="24"/>
          <w:szCs w:val="24"/>
        </w:rPr>
        <w:t>Ananda</w:t>
      </w:r>
      <w:proofErr w:type="spellEnd"/>
      <w:r w:rsidR="004F5483" w:rsidRPr="00A8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83" w:rsidRPr="00A81787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="004F5483" w:rsidRPr="00A81787">
        <w:rPr>
          <w:rFonts w:ascii="Times New Roman" w:hAnsi="Times New Roman" w:cs="Times New Roman"/>
          <w:sz w:val="24"/>
          <w:szCs w:val="24"/>
        </w:rPr>
        <w:t xml:space="preserve"> J, Dr </w:t>
      </w:r>
      <w:proofErr w:type="spellStart"/>
      <w:r w:rsidR="004F5483" w:rsidRPr="00A81787">
        <w:rPr>
          <w:rFonts w:ascii="Times New Roman" w:hAnsi="Times New Roman" w:cs="Times New Roman"/>
          <w:sz w:val="24"/>
          <w:szCs w:val="24"/>
        </w:rPr>
        <w:t>Siddaraju</w:t>
      </w:r>
      <w:proofErr w:type="spellEnd"/>
      <w:r w:rsidR="004F5483" w:rsidRPr="00A81787">
        <w:rPr>
          <w:rFonts w:ascii="Times New Roman" w:hAnsi="Times New Roman" w:cs="Times New Roman"/>
          <w:sz w:val="24"/>
          <w:szCs w:val="24"/>
        </w:rPr>
        <w:t xml:space="preserve">, </w:t>
      </w:r>
      <w:r w:rsidR="004F5483">
        <w:rPr>
          <w:rFonts w:ascii="Times New Roman" w:hAnsi="Times New Roman" w:cs="Times New Roman"/>
          <w:sz w:val="24"/>
          <w:szCs w:val="24"/>
        </w:rPr>
        <w:t xml:space="preserve">R </w:t>
      </w:r>
      <w:r w:rsidR="004F5483" w:rsidRPr="00A81787">
        <w:rPr>
          <w:rFonts w:ascii="Times New Roman" w:hAnsi="Times New Roman" w:cs="Times New Roman"/>
          <w:sz w:val="24"/>
          <w:szCs w:val="24"/>
        </w:rPr>
        <w:t>Guru “</w:t>
      </w:r>
      <w:r w:rsidR="004F5483" w:rsidRPr="00535A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Energy Efficiency Mechanisms in Wireless</w:t>
      </w:r>
      <w:r w:rsidR="00126C4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5483" w:rsidRPr="00535A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Sensor</w:t>
      </w:r>
      <w:r w:rsidR="004F548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5483" w:rsidRPr="00535A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Networks: A Survey</w:t>
      </w:r>
      <w:r w:rsidR="004F5483" w:rsidRPr="00A81787">
        <w:rPr>
          <w:rFonts w:ascii="Times New Roman" w:hAnsi="Times New Roman" w:cs="Times New Roman"/>
          <w:sz w:val="24"/>
          <w:szCs w:val="24"/>
        </w:rPr>
        <w:t>”, International</w:t>
      </w:r>
      <w:r w:rsidR="004F5483" w:rsidRPr="00A8178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Journal of Computer Applications (0975 – 8887) Volume 139 – No.14, April 2016. </w:t>
      </w:r>
    </w:p>
    <w:p w:rsidR="00707C6E" w:rsidRPr="00652702" w:rsidRDefault="00707C6E" w:rsidP="00744BD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52702" w:rsidRDefault="00652702" w:rsidP="006527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2702">
        <w:rPr>
          <w:rFonts w:ascii="Times New Roman" w:hAnsi="Times New Roman" w:cs="Times New Roman"/>
          <w:b/>
          <w:sz w:val="24"/>
          <w:szCs w:val="24"/>
        </w:rPr>
        <w:t>List of publications in the International</w:t>
      </w:r>
      <w:r>
        <w:rPr>
          <w:rFonts w:ascii="Times New Roman" w:hAnsi="Times New Roman" w:cs="Times New Roman"/>
          <w:b/>
          <w:sz w:val="24"/>
          <w:szCs w:val="24"/>
        </w:rPr>
        <w:t xml:space="preserve"> Conferences</w:t>
      </w:r>
      <w:r w:rsidR="004555F4">
        <w:rPr>
          <w:rFonts w:ascii="Times New Roman" w:hAnsi="Times New Roman" w:cs="Times New Roman"/>
          <w:b/>
          <w:sz w:val="24"/>
          <w:szCs w:val="24"/>
        </w:rPr>
        <w:t>:</w:t>
      </w:r>
    </w:p>
    <w:p w:rsidR="004F5483" w:rsidRDefault="00535A8A" w:rsidP="00535A8A">
      <w:pPr>
        <w:pStyle w:val="papertitle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4F5483" w:rsidRPr="00A81787">
        <w:rPr>
          <w:sz w:val="24"/>
          <w:szCs w:val="24"/>
        </w:rPr>
        <w:t xml:space="preserve">Ananda babu J, Dr Siddaraju, </w:t>
      </w:r>
      <w:r w:rsidR="00980EE4">
        <w:rPr>
          <w:sz w:val="24"/>
          <w:szCs w:val="24"/>
        </w:rPr>
        <w:t>R.</w:t>
      </w:r>
      <w:r w:rsidR="004F5483" w:rsidRPr="00A81787">
        <w:rPr>
          <w:sz w:val="24"/>
          <w:szCs w:val="24"/>
        </w:rPr>
        <w:t>Guru “</w:t>
      </w:r>
      <w:r w:rsidR="004F5483" w:rsidRPr="00F77815">
        <w:rPr>
          <w:rFonts w:eastAsia="MS Mincho"/>
          <w:sz w:val="24"/>
          <w:szCs w:val="24"/>
        </w:rPr>
        <w:t>A Study on energy Efficent Mac Protocol in wireless sensor networks</w:t>
      </w:r>
      <w:r w:rsidR="004F5483" w:rsidRPr="00A81787">
        <w:rPr>
          <w:i/>
          <w:color w:val="000000"/>
          <w:sz w:val="24"/>
          <w:szCs w:val="24"/>
          <w:shd w:val="clear" w:color="auto" w:fill="FFFFFF"/>
        </w:rPr>
        <w:t>”,</w:t>
      </w:r>
      <w:r w:rsidR="004F5483">
        <w:rPr>
          <w:color w:val="000000"/>
          <w:sz w:val="24"/>
          <w:szCs w:val="24"/>
          <w:shd w:val="clear" w:color="auto" w:fill="FFFFFF"/>
        </w:rPr>
        <w:t>National Conference on Advances in Computer science &amp; Engineering</w:t>
      </w:r>
      <w:r w:rsidR="004F5483" w:rsidRPr="00A81787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="004F5483">
        <w:rPr>
          <w:color w:val="000000"/>
          <w:sz w:val="24"/>
          <w:szCs w:val="24"/>
          <w:shd w:val="clear" w:color="auto" w:fill="FFFFFF"/>
        </w:rPr>
        <w:t xml:space="preserve"> And Shree C M Nagaraj Memorial Lecture 29-30 April-2015 Organized by Department of computer science and Engineering,East-west Institute of Technology,Anjana Nagar-bengaluru.</w:t>
      </w:r>
    </w:p>
    <w:p w:rsidR="00535A8A" w:rsidRDefault="00535A8A" w:rsidP="00535A8A">
      <w:pPr>
        <w:pStyle w:val="papertitle"/>
        <w:spacing w:after="0" w:line="360" w:lineRule="auto"/>
        <w:ind w:left="720"/>
        <w:jc w:val="both"/>
        <w:rPr>
          <w:color w:val="000000"/>
          <w:sz w:val="24"/>
          <w:szCs w:val="24"/>
          <w:shd w:val="clear" w:color="auto" w:fill="FFFFFF"/>
        </w:rPr>
      </w:pPr>
    </w:p>
    <w:p w:rsidR="004F5483" w:rsidRDefault="00535A8A" w:rsidP="00535A8A">
      <w:pPr>
        <w:pStyle w:val="papertitle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2. </w:t>
      </w:r>
      <w:r w:rsidR="004F5483" w:rsidRPr="00A81787">
        <w:rPr>
          <w:sz w:val="24"/>
          <w:szCs w:val="24"/>
        </w:rPr>
        <w:t xml:space="preserve">Ananda babu J, Dr Siddaraju, </w:t>
      </w:r>
      <w:r w:rsidR="00980EE4">
        <w:rPr>
          <w:sz w:val="24"/>
          <w:szCs w:val="24"/>
        </w:rPr>
        <w:t xml:space="preserve">R </w:t>
      </w:r>
      <w:r w:rsidR="004F5483" w:rsidRPr="00A81787">
        <w:rPr>
          <w:sz w:val="24"/>
          <w:szCs w:val="24"/>
        </w:rPr>
        <w:t>Guru “</w:t>
      </w:r>
      <w:r w:rsidR="004F5483" w:rsidRPr="00F77815">
        <w:rPr>
          <w:rFonts w:eastAsia="MS Mincho"/>
          <w:sz w:val="24"/>
          <w:szCs w:val="24"/>
        </w:rPr>
        <w:t>Dynamic medium access control protocol for wireless sensor networks</w:t>
      </w:r>
      <w:r w:rsidR="004F5483" w:rsidRPr="00A81787">
        <w:rPr>
          <w:i/>
          <w:color w:val="000000"/>
          <w:sz w:val="24"/>
          <w:szCs w:val="24"/>
          <w:shd w:val="clear" w:color="auto" w:fill="FFFFFF"/>
        </w:rPr>
        <w:t>”,</w:t>
      </w:r>
      <w:r w:rsidR="004F5483">
        <w:rPr>
          <w:color w:val="000000"/>
          <w:sz w:val="24"/>
          <w:szCs w:val="24"/>
          <w:shd w:val="clear" w:color="auto" w:fill="FFFFFF"/>
        </w:rPr>
        <w:t>National Conference on Advances in Computer science &amp; Engineering</w:t>
      </w:r>
      <w:r w:rsidR="004F5483" w:rsidRPr="00A81787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="004F5483">
        <w:rPr>
          <w:color w:val="000000"/>
          <w:sz w:val="24"/>
          <w:szCs w:val="24"/>
          <w:shd w:val="clear" w:color="auto" w:fill="FFFFFF"/>
        </w:rPr>
        <w:t xml:space="preserve"> And Shree C M Nagaraj Memorial Lecture 29-30 April-2015 Organized by Department of computer science and Engineering,East-west Institute of Technology,Anjana Nagar-bengaluru.</w:t>
      </w:r>
      <w:r w:rsidR="004F5483" w:rsidRPr="00C57C5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35A8A" w:rsidRDefault="00535A8A" w:rsidP="00535A8A">
      <w:pPr>
        <w:pStyle w:val="papertitle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F5483" w:rsidRDefault="004F5483" w:rsidP="00535A8A">
      <w:pPr>
        <w:pStyle w:val="papertitle"/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A81787">
        <w:rPr>
          <w:sz w:val="24"/>
          <w:szCs w:val="24"/>
        </w:rPr>
        <w:t xml:space="preserve">Ananda babu J, Dr Siddaraju, </w:t>
      </w:r>
      <w:r w:rsidR="00980EE4">
        <w:rPr>
          <w:sz w:val="24"/>
          <w:szCs w:val="24"/>
        </w:rPr>
        <w:t xml:space="preserve">R </w:t>
      </w:r>
      <w:r w:rsidRPr="00A81787">
        <w:rPr>
          <w:sz w:val="24"/>
          <w:szCs w:val="24"/>
        </w:rPr>
        <w:t>Guru “</w:t>
      </w:r>
      <w:r w:rsidRPr="00A81787">
        <w:rPr>
          <w:rFonts w:eastAsia="MS Mincho"/>
          <w:i/>
          <w:sz w:val="24"/>
          <w:szCs w:val="24"/>
        </w:rPr>
        <w:t xml:space="preserve">RD-MAC: </w:t>
      </w:r>
      <w:r w:rsidRPr="00A81787">
        <w:rPr>
          <w:i/>
          <w:color w:val="000000"/>
          <w:sz w:val="24"/>
          <w:szCs w:val="24"/>
          <w:shd w:val="clear" w:color="auto" w:fill="FFFFFF"/>
        </w:rPr>
        <w:t xml:space="preserve">An Energy Efficient Routing </w:t>
      </w:r>
      <w:r w:rsidRPr="00A81787">
        <w:rPr>
          <w:i/>
          <w:color w:val="000000"/>
          <w:sz w:val="24"/>
          <w:szCs w:val="24"/>
          <w:shd w:val="clear" w:color="auto" w:fill="FFFFFF"/>
        </w:rPr>
        <w:tab/>
        <w:t xml:space="preserve">Protocol for Wireless Sensor Networks”, </w:t>
      </w:r>
      <w:r w:rsidRPr="00A81787">
        <w:rPr>
          <w:color w:val="000000"/>
          <w:sz w:val="24"/>
          <w:szCs w:val="24"/>
        </w:rPr>
        <w:t>IEEE 2</w:t>
      </w:r>
      <w:r w:rsidRPr="00A81787">
        <w:rPr>
          <w:color w:val="000000"/>
          <w:sz w:val="24"/>
          <w:szCs w:val="24"/>
          <w:vertAlign w:val="superscript"/>
        </w:rPr>
        <w:t>nd</w:t>
      </w:r>
      <w:r w:rsidRPr="00A81787">
        <w:rPr>
          <w:color w:val="000000"/>
          <w:sz w:val="24"/>
          <w:szCs w:val="24"/>
        </w:rPr>
        <w:t xml:space="preserve"> International Conference on </w:t>
      </w:r>
      <w:r w:rsidRPr="00A81787">
        <w:rPr>
          <w:color w:val="000000"/>
          <w:sz w:val="24"/>
          <w:szCs w:val="24"/>
        </w:rPr>
        <w:tab/>
        <w:t>Applied and Theoritical Computing and Communication Technology (iCATccT-</w:t>
      </w:r>
      <w:r w:rsidRPr="00A81787">
        <w:rPr>
          <w:color w:val="000000"/>
          <w:sz w:val="24"/>
          <w:szCs w:val="24"/>
        </w:rPr>
        <w:tab/>
        <w:t>2016), SJBIT-Bengaluru.</w:t>
      </w:r>
      <w:r w:rsidRPr="00A81787">
        <w:rPr>
          <w:sz w:val="24"/>
          <w:szCs w:val="24"/>
        </w:rPr>
        <w:t xml:space="preserve"> </w:t>
      </w:r>
    </w:p>
    <w:p w:rsidR="00535A8A" w:rsidRDefault="00535A8A" w:rsidP="00535A8A">
      <w:pPr>
        <w:pStyle w:val="papertitle"/>
        <w:spacing w:after="0" w:line="360" w:lineRule="auto"/>
        <w:jc w:val="both"/>
        <w:rPr>
          <w:sz w:val="24"/>
          <w:szCs w:val="24"/>
        </w:rPr>
      </w:pPr>
    </w:p>
    <w:p w:rsidR="004F5483" w:rsidRPr="00A81787" w:rsidRDefault="004F5483" w:rsidP="00535A8A">
      <w:pPr>
        <w:pStyle w:val="papertitle"/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4.</w:t>
      </w:r>
      <w:r w:rsidR="00A355F8">
        <w:rPr>
          <w:sz w:val="24"/>
          <w:szCs w:val="24"/>
        </w:rPr>
        <w:t xml:space="preserve"> </w:t>
      </w:r>
      <w:r w:rsidRPr="00A81787">
        <w:rPr>
          <w:sz w:val="24"/>
          <w:szCs w:val="24"/>
        </w:rPr>
        <w:t xml:space="preserve">Ananda babu J, Dr Siddaraju, </w:t>
      </w:r>
      <w:r w:rsidR="00980EE4">
        <w:rPr>
          <w:sz w:val="24"/>
          <w:szCs w:val="24"/>
        </w:rPr>
        <w:t xml:space="preserve">R </w:t>
      </w:r>
      <w:r w:rsidRPr="00A81787">
        <w:rPr>
          <w:sz w:val="24"/>
          <w:szCs w:val="24"/>
        </w:rPr>
        <w:t>Guru</w:t>
      </w:r>
      <w:r>
        <w:rPr>
          <w:sz w:val="24"/>
          <w:szCs w:val="24"/>
        </w:rPr>
        <w:t xml:space="preserve"> “An Efficent Algorithm for Channel Assignment of Nodes in MANETs”, Internatinal conference on Development of smart cities:interface,governance and Technology,DR-AIT-</w:t>
      </w:r>
      <w:r w:rsidRPr="000002B5">
        <w:rPr>
          <w:color w:val="000000"/>
          <w:sz w:val="24"/>
          <w:szCs w:val="24"/>
        </w:rPr>
        <w:t xml:space="preserve"> </w:t>
      </w:r>
      <w:r w:rsidRPr="00A81787">
        <w:rPr>
          <w:color w:val="000000"/>
          <w:sz w:val="24"/>
          <w:szCs w:val="24"/>
        </w:rPr>
        <w:t>Bengaluru</w:t>
      </w:r>
      <w:r>
        <w:rPr>
          <w:color w:val="000000"/>
          <w:sz w:val="24"/>
          <w:szCs w:val="24"/>
        </w:rPr>
        <w:t>-2016</w:t>
      </w:r>
    </w:p>
    <w:p w:rsidR="004F5483" w:rsidRDefault="004F5483" w:rsidP="00535A8A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4F5483" w:rsidSect="0041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0815"/>
    <w:multiLevelType w:val="hybridMultilevel"/>
    <w:tmpl w:val="B34E42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43B4"/>
    <w:multiLevelType w:val="hybridMultilevel"/>
    <w:tmpl w:val="DDBE46B0"/>
    <w:lvl w:ilvl="0" w:tplc="70109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95987"/>
    <w:multiLevelType w:val="hybridMultilevel"/>
    <w:tmpl w:val="D63A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1C2C"/>
    <w:multiLevelType w:val="hybridMultilevel"/>
    <w:tmpl w:val="540E25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A12F4"/>
    <w:multiLevelType w:val="hybridMultilevel"/>
    <w:tmpl w:val="1158BEDA"/>
    <w:lvl w:ilvl="0" w:tplc="29FE826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5281D68"/>
    <w:multiLevelType w:val="hybridMultilevel"/>
    <w:tmpl w:val="267A7B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55137"/>
    <w:multiLevelType w:val="hybridMultilevel"/>
    <w:tmpl w:val="7FF0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639F1"/>
    <w:multiLevelType w:val="hybridMultilevel"/>
    <w:tmpl w:val="2BEC52B2"/>
    <w:lvl w:ilvl="0" w:tplc="D4B81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18AB"/>
    <w:multiLevelType w:val="hybridMultilevel"/>
    <w:tmpl w:val="5FACC0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47D1E"/>
    <w:multiLevelType w:val="hybridMultilevel"/>
    <w:tmpl w:val="9752D2A4"/>
    <w:lvl w:ilvl="0" w:tplc="257EA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F90F49"/>
    <w:multiLevelType w:val="hybridMultilevel"/>
    <w:tmpl w:val="CE60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2702"/>
    <w:rsid w:val="00003F0C"/>
    <w:rsid w:val="00103C22"/>
    <w:rsid w:val="00126C4A"/>
    <w:rsid w:val="001B5E67"/>
    <w:rsid w:val="002D4420"/>
    <w:rsid w:val="003F3CA8"/>
    <w:rsid w:val="004072DF"/>
    <w:rsid w:val="00412F4D"/>
    <w:rsid w:val="00417C62"/>
    <w:rsid w:val="004555F4"/>
    <w:rsid w:val="004F0C8C"/>
    <w:rsid w:val="004F5483"/>
    <w:rsid w:val="00535A8A"/>
    <w:rsid w:val="00594F5F"/>
    <w:rsid w:val="005B37C2"/>
    <w:rsid w:val="005E19AC"/>
    <w:rsid w:val="00652702"/>
    <w:rsid w:val="00685B05"/>
    <w:rsid w:val="00703435"/>
    <w:rsid w:val="00707C6E"/>
    <w:rsid w:val="00744BD3"/>
    <w:rsid w:val="008E360E"/>
    <w:rsid w:val="00950A8C"/>
    <w:rsid w:val="00980EE4"/>
    <w:rsid w:val="00A355F8"/>
    <w:rsid w:val="00A73AEB"/>
    <w:rsid w:val="00A771AF"/>
    <w:rsid w:val="00A82656"/>
    <w:rsid w:val="00D21ECE"/>
    <w:rsid w:val="00D30837"/>
    <w:rsid w:val="00D3678B"/>
    <w:rsid w:val="00DD16E7"/>
    <w:rsid w:val="00F7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702"/>
    <w:pPr>
      <w:ind w:left="720"/>
      <w:contextualSpacing/>
    </w:pPr>
  </w:style>
  <w:style w:type="paragraph" w:customStyle="1" w:styleId="Default">
    <w:name w:val="Default"/>
    <w:rsid w:val="00003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5483"/>
    <w:rPr>
      <w:color w:val="0000FF"/>
      <w:u w:val="single"/>
    </w:rPr>
  </w:style>
  <w:style w:type="character" w:styleId="Strong">
    <w:name w:val="Strong"/>
    <w:uiPriority w:val="22"/>
    <w:qFormat/>
    <w:rsid w:val="004F5483"/>
    <w:rPr>
      <w:b/>
      <w:bCs/>
    </w:rPr>
  </w:style>
  <w:style w:type="paragraph" w:customStyle="1" w:styleId="papertitle">
    <w:name w:val="paper title"/>
    <w:uiPriority w:val="99"/>
    <w:rsid w:val="004F5483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Vinyas</dc:creator>
  <cp:lastModifiedBy>SJCE</cp:lastModifiedBy>
  <cp:revision>22</cp:revision>
  <dcterms:created xsi:type="dcterms:W3CDTF">2018-01-17T10:59:00Z</dcterms:created>
  <dcterms:modified xsi:type="dcterms:W3CDTF">2018-12-04T05:59:00Z</dcterms:modified>
</cp:coreProperties>
</file>