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E1" w:rsidRPr="004C38E1" w:rsidRDefault="004C38E1" w:rsidP="004C38E1">
      <w:pPr>
        <w:numPr>
          <w:ilvl w:val="0"/>
          <w:numId w:val="2"/>
        </w:numPr>
        <w:tabs>
          <w:tab w:val="left" w:pos="180"/>
          <w:tab w:val="left" w:pos="360"/>
        </w:tabs>
        <w:suppressAutoHyphens/>
        <w:spacing w:after="0"/>
        <w:ind w:left="360"/>
        <w:jc w:val="both"/>
        <w:rPr>
          <w:rFonts w:ascii="Bookman Old Style" w:hAnsi="Bookman Old Style"/>
        </w:rPr>
      </w:pPr>
      <w:r w:rsidRPr="004C38E1">
        <w:rPr>
          <w:rFonts w:ascii="Bookman Old Style" w:hAnsi="Bookman Old Style"/>
          <w:b/>
        </w:rPr>
        <w:t xml:space="preserve">International Journal – Papers Published </w:t>
      </w:r>
    </w:p>
    <w:p w:rsidR="004C38E1" w:rsidRPr="004C38E1" w:rsidRDefault="004C38E1" w:rsidP="004C38E1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720"/>
        <w:contextualSpacing/>
        <w:jc w:val="both"/>
        <w:rPr>
          <w:rStyle w:val="apple-style-span"/>
          <w:color w:val="222222"/>
        </w:rPr>
      </w:pPr>
    </w:p>
    <w:p w:rsidR="00B764D8" w:rsidRDefault="00B764D8" w:rsidP="004C38E1">
      <w:pPr>
        <w:pStyle w:val="BodyTextIndent2"/>
        <w:numPr>
          <w:ilvl w:val="0"/>
          <w:numId w:val="1"/>
        </w:numPr>
        <w:shd w:val="clear" w:color="auto" w:fill="FFFFFF"/>
        <w:tabs>
          <w:tab w:val="clear" w:pos="0"/>
          <w:tab w:val="num" w:pos="720"/>
          <w:tab w:val="right" w:pos="9360"/>
        </w:tabs>
        <w:suppressAutoHyphens w:val="0"/>
        <w:spacing w:after="0" w:line="276" w:lineRule="auto"/>
        <w:contextualSpacing/>
        <w:jc w:val="both"/>
        <w:rPr>
          <w:rStyle w:val="apple-style-span"/>
          <w:rFonts w:ascii="Bookman Old Style" w:hAnsi="Bookman Old Style"/>
        </w:rPr>
      </w:pPr>
      <w:r>
        <w:rPr>
          <w:rStyle w:val="apple-style-span"/>
          <w:rFonts w:ascii="Bookman Old Style" w:hAnsi="Bookman Old Style"/>
        </w:rPr>
        <w:t xml:space="preserve">D Arunkumar, “Durability and performance of surface treated worm drives of similar material pair” in Tribology International Vol. 31, No.7, </w:t>
      </w:r>
      <w:proofErr w:type="spellStart"/>
      <w:r>
        <w:rPr>
          <w:rStyle w:val="apple-style-span"/>
          <w:rFonts w:ascii="Bookman Old Style" w:hAnsi="Bookman Old Style"/>
        </w:rPr>
        <w:t>pp</w:t>
      </w:r>
      <w:proofErr w:type="spellEnd"/>
      <w:r>
        <w:rPr>
          <w:rStyle w:val="apple-style-span"/>
          <w:rFonts w:ascii="Bookman Old Style" w:hAnsi="Bookman Old Style"/>
        </w:rPr>
        <w:t>, 385-392, 1998</w:t>
      </w:r>
    </w:p>
    <w:p w:rsidR="00B764D8" w:rsidRDefault="00B764D8" w:rsidP="004C38E1">
      <w:pPr>
        <w:pStyle w:val="BodyTextIndent2"/>
        <w:numPr>
          <w:ilvl w:val="0"/>
          <w:numId w:val="1"/>
        </w:numPr>
        <w:shd w:val="clear" w:color="auto" w:fill="FFFFFF"/>
        <w:tabs>
          <w:tab w:val="clear" w:pos="0"/>
          <w:tab w:val="num" w:pos="720"/>
          <w:tab w:val="right" w:pos="9360"/>
        </w:tabs>
        <w:suppressAutoHyphens w:val="0"/>
        <w:spacing w:after="0" w:line="276" w:lineRule="auto"/>
        <w:contextualSpacing/>
        <w:jc w:val="both"/>
        <w:rPr>
          <w:rStyle w:val="apple-style-span"/>
          <w:rFonts w:ascii="Bookman Old Style" w:hAnsi="Bookman Old Style"/>
        </w:rPr>
      </w:pPr>
      <w:r>
        <w:rPr>
          <w:rStyle w:val="apple-style-span"/>
          <w:rFonts w:ascii="Bookman Old Style" w:hAnsi="Bookman Old Style"/>
        </w:rPr>
        <w:t>D Arunkumar, Dr. V. Ramesh, “Cellular Manufacturing Layout in Inner Tube Manufacturing Industry: A Case Study” in International Journal of Scientific Engineering and Technology Vol. No.1, Issue No.6, Pg. 30</w:t>
      </w:r>
      <w:r w:rsidR="002746B0">
        <w:rPr>
          <w:rStyle w:val="apple-style-span"/>
          <w:rFonts w:ascii="Bookman Old Style" w:hAnsi="Bookman Old Style"/>
        </w:rPr>
        <w:t xml:space="preserve">6-313, 2012. </w:t>
      </w:r>
      <w:r>
        <w:rPr>
          <w:rStyle w:val="apple-style-span"/>
          <w:rFonts w:ascii="Bookman Old Style" w:hAnsi="Bookman Old Style"/>
        </w:rPr>
        <w:t xml:space="preserve"> </w:t>
      </w:r>
    </w:p>
    <w:p w:rsidR="008D3CC4" w:rsidRPr="004C38E1" w:rsidRDefault="004C38E1" w:rsidP="004C38E1">
      <w:pPr>
        <w:pStyle w:val="BodyTextIndent2"/>
        <w:numPr>
          <w:ilvl w:val="0"/>
          <w:numId w:val="1"/>
        </w:numPr>
        <w:shd w:val="clear" w:color="auto" w:fill="FFFFFF"/>
        <w:tabs>
          <w:tab w:val="clear" w:pos="0"/>
          <w:tab w:val="num" w:pos="720"/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</w:rPr>
      </w:pPr>
      <w:proofErr w:type="spellStart"/>
      <w:r w:rsidRPr="004C38E1">
        <w:rPr>
          <w:rStyle w:val="apple-style-span"/>
          <w:rFonts w:ascii="Bookman Old Style" w:hAnsi="Bookman Old Style"/>
        </w:rPr>
        <w:t>Dr.V.Ramesh</w:t>
      </w:r>
      <w:proofErr w:type="spellEnd"/>
      <w:r w:rsidRPr="004C38E1">
        <w:rPr>
          <w:rStyle w:val="apple-style-span"/>
          <w:rFonts w:ascii="Bookman Old Style" w:hAnsi="Bookman Old Style"/>
        </w:rPr>
        <w:t xml:space="preserve">, Arun Kumar, </w:t>
      </w:r>
      <w:proofErr w:type="spellStart"/>
      <w:r w:rsidRPr="004C38E1">
        <w:rPr>
          <w:rStyle w:val="apple-style-span"/>
          <w:rFonts w:ascii="Bookman Old Style" w:hAnsi="Bookman Old Style"/>
        </w:rPr>
        <w:t>D.</w:t>
      </w:r>
      <w:proofErr w:type="gramStart"/>
      <w:r w:rsidRPr="004C38E1">
        <w:rPr>
          <w:rStyle w:val="apple-style-span"/>
          <w:rFonts w:ascii="Bookman Old Style" w:hAnsi="Bookman Old Style"/>
        </w:rPr>
        <w:t>,“</w:t>
      </w:r>
      <w:proofErr w:type="gramEnd"/>
      <w:r w:rsidRPr="004C38E1">
        <w:rPr>
          <w:rFonts w:ascii="Bookman Old Style" w:hAnsi="Bookman Old Style"/>
        </w:rPr>
        <w:t>Study</w:t>
      </w:r>
      <w:proofErr w:type="spellEnd"/>
      <w:r w:rsidRPr="004C38E1">
        <w:rPr>
          <w:rFonts w:ascii="Bookman Old Style" w:hAnsi="Bookman Old Style"/>
        </w:rPr>
        <w:t xml:space="preserve"> on Implementation of Lean Production System in Inner Tube Manufacturing Industry: A Case Study”, International Journal of Innovation in Engineering and Technology, Vol. 5, Issue 2, pp.  87-96, April, 2015. </w:t>
      </w:r>
    </w:p>
    <w:p w:rsidR="004C38E1" w:rsidRPr="004C38E1" w:rsidRDefault="004C38E1" w:rsidP="004C38E1">
      <w:pPr>
        <w:pStyle w:val="BodyTextIndent2"/>
        <w:numPr>
          <w:ilvl w:val="0"/>
          <w:numId w:val="1"/>
        </w:numPr>
        <w:shd w:val="clear" w:color="auto" w:fill="FFFFFF"/>
        <w:tabs>
          <w:tab w:val="clear" w:pos="0"/>
          <w:tab w:val="num" w:pos="720"/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  <w:color w:val="222222"/>
        </w:rPr>
      </w:pPr>
      <w:r w:rsidRPr="004C38E1">
        <w:rPr>
          <w:rFonts w:ascii="Bookman Old Style" w:hAnsi="Bookman Old Style"/>
        </w:rPr>
        <w:t xml:space="preserve">Skanda M.G., Dr. V. Ramesh, D. Arun Kumar “Human error analysis: A case study in a Tyre Tube Polymer Processing Industry”, International Journal of Latest Trends in Engineering and Technology (IJLTET), ISSN: 2278-621X, </w:t>
      </w:r>
      <w:r w:rsidRPr="004C38E1">
        <w:rPr>
          <w:rFonts w:ascii="Bookman Old Style" w:hAnsi="Bookman Old Style"/>
          <w:bCs/>
          <w:color w:val="222222"/>
        </w:rPr>
        <w:t>VOLUME 7 ISSUE 2 - JULY 2016</w:t>
      </w:r>
    </w:p>
    <w:p w:rsidR="000656F3" w:rsidRPr="002746B0" w:rsidRDefault="004C38E1" w:rsidP="002746B0">
      <w:pPr>
        <w:pStyle w:val="BodyTextIndent2"/>
        <w:numPr>
          <w:ilvl w:val="0"/>
          <w:numId w:val="1"/>
        </w:numPr>
        <w:shd w:val="clear" w:color="auto" w:fill="FFFFFF"/>
        <w:tabs>
          <w:tab w:val="clear" w:pos="0"/>
          <w:tab w:val="num" w:pos="720"/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</w:rPr>
      </w:pPr>
      <w:r w:rsidRPr="004C38E1">
        <w:rPr>
          <w:rFonts w:ascii="Bookman Old Style" w:hAnsi="Bookman Old Style" w:cs="Arial"/>
          <w:color w:val="222222"/>
          <w:shd w:val="clear" w:color="auto" w:fill="FFFFFF"/>
        </w:rPr>
        <w:t>Skanda M.G., D. </w:t>
      </w:r>
      <w:r w:rsidRPr="004C38E1">
        <w:rPr>
          <w:rStyle w:val="il"/>
          <w:rFonts w:ascii="Bookman Old Style" w:hAnsi="Bookman Old Style" w:cs="Arial"/>
          <w:color w:val="222222"/>
          <w:shd w:val="clear" w:color="auto" w:fill="FFFFFF"/>
        </w:rPr>
        <w:t>Arun</w:t>
      </w:r>
      <w:r w:rsidRPr="004C38E1">
        <w:rPr>
          <w:rFonts w:ascii="Bookman Old Style" w:hAnsi="Bookman Old Style" w:cs="Arial"/>
          <w:color w:val="222222"/>
          <w:shd w:val="clear" w:color="auto" w:fill="FFFFFF"/>
        </w:rPr>
        <w:t> </w:t>
      </w:r>
      <w:r w:rsidRPr="004C38E1">
        <w:rPr>
          <w:rStyle w:val="il"/>
          <w:rFonts w:ascii="Bookman Old Style" w:hAnsi="Bookman Old Style" w:cs="Arial"/>
          <w:color w:val="222222"/>
          <w:shd w:val="clear" w:color="auto" w:fill="FFFFFF"/>
        </w:rPr>
        <w:t>Kumar</w:t>
      </w:r>
      <w:r w:rsidRPr="004C38E1">
        <w:rPr>
          <w:rFonts w:ascii="Bookman Old Style" w:hAnsi="Bookman Old Style" w:cs="Arial"/>
          <w:color w:val="222222"/>
          <w:shd w:val="clear" w:color="auto" w:fill="FFFFFF"/>
        </w:rPr>
        <w:t>, Dr. V. Ramesh, "Human Machine Interaction and Safety: Identification of human errors through task analysis, Journal of Material Science and Mechanical Engineering (JMSME) p-ISSN: 2393-9095; e-ISSN: 2393-9109; Volume 3, Issue 6; July-September, 2016 pp. 433-437</w:t>
      </w:r>
    </w:p>
    <w:p w:rsidR="00D85D6A" w:rsidRDefault="00D85D6A" w:rsidP="00D85D6A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720"/>
        <w:contextualSpacing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="00D85D6A" w:rsidRPr="002746B0" w:rsidRDefault="00D85D6A" w:rsidP="00D85D6A">
      <w:pPr>
        <w:pStyle w:val="BodyTextIndent2"/>
        <w:numPr>
          <w:ilvl w:val="0"/>
          <w:numId w:val="2"/>
        </w:numPr>
        <w:shd w:val="clear" w:color="auto" w:fill="FFFFFF"/>
        <w:tabs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  <w:b/>
        </w:rPr>
      </w:pPr>
      <w:r w:rsidRPr="00D85D6A">
        <w:rPr>
          <w:rFonts w:ascii="Bookman Old Style" w:hAnsi="Bookman Old Style" w:cs="Arial"/>
          <w:b/>
          <w:color w:val="222222"/>
          <w:shd w:val="clear" w:color="auto" w:fill="FFFFFF"/>
        </w:rPr>
        <w:t>International Confere</w:t>
      </w:r>
      <w:r w:rsidR="002746B0">
        <w:rPr>
          <w:rFonts w:ascii="Bookman Old Style" w:hAnsi="Bookman Old Style" w:cs="Arial"/>
          <w:b/>
          <w:color w:val="222222"/>
          <w:shd w:val="clear" w:color="auto" w:fill="FFFFFF"/>
        </w:rPr>
        <w:t>nce – Papers Presented</w:t>
      </w:r>
      <w:r w:rsidRPr="00D85D6A">
        <w:rPr>
          <w:rFonts w:ascii="Bookman Old Style" w:hAnsi="Bookman Old Style" w:cs="Arial"/>
          <w:b/>
          <w:color w:val="222222"/>
          <w:shd w:val="clear" w:color="auto" w:fill="FFFFFF"/>
        </w:rPr>
        <w:t xml:space="preserve"> </w:t>
      </w:r>
    </w:p>
    <w:p w:rsidR="002746B0" w:rsidRPr="00A246C9" w:rsidRDefault="002746B0" w:rsidP="002746B0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540"/>
        <w:contextualSpacing/>
        <w:jc w:val="both"/>
        <w:rPr>
          <w:rFonts w:ascii="Bookman Old Style" w:hAnsi="Bookman Old Style"/>
          <w:b/>
        </w:rPr>
      </w:pPr>
    </w:p>
    <w:p w:rsidR="002746B0" w:rsidRDefault="002746B0" w:rsidP="002746B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D Arunkumar, “Simulation Study and Implementation of Single Piece Lean Line Design for Cycle time Reduction- </w:t>
      </w:r>
      <w:proofErr w:type="gramStart"/>
      <w:r>
        <w:rPr>
          <w:rFonts w:ascii="Bookman Old Style" w:eastAsia="Times New Roman" w:hAnsi="Bookman Old Style" w:cs="Arial"/>
          <w:color w:val="222222"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Practical Approach”. International Computer Science and Technology Conference (ICSTC) at San Diego, California, USA on April 1</w:t>
      </w:r>
      <w:r w:rsidRPr="002746B0">
        <w:rPr>
          <w:rFonts w:ascii="Bookman Old Style" w:eastAsia="Times New Roman" w:hAnsi="Bookman Old Style" w:cs="Arial"/>
          <w:color w:val="222222"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-3</w:t>
      </w:r>
      <w:r w:rsidRPr="002746B0">
        <w:rPr>
          <w:rFonts w:ascii="Bookman Old Style" w:eastAsia="Times New Roman" w:hAnsi="Bookman Old Style" w:cs="Arial"/>
          <w:color w:val="222222"/>
          <w:sz w:val="24"/>
          <w:szCs w:val="24"/>
          <w:vertAlign w:val="superscript"/>
        </w:rPr>
        <w:t>rd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, 2008</w:t>
      </w:r>
    </w:p>
    <w:p w:rsidR="002746B0" w:rsidRDefault="002746B0" w:rsidP="002746B0">
      <w:pPr>
        <w:pStyle w:val="ListParagraph"/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</w:rPr>
      </w:pPr>
      <w:bookmarkStart w:id="0" w:name="_GoBack"/>
      <w:bookmarkEnd w:id="0"/>
    </w:p>
    <w:p w:rsidR="000656F3" w:rsidRPr="002746B0" w:rsidRDefault="00A246C9" w:rsidP="002746B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746B0">
        <w:rPr>
          <w:rFonts w:ascii="Bookman Old Style" w:eastAsia="Times New Roman" w:hAnsi="Bookman Old Style" w:cs="Arial"/>
          <w:color w:val="222222"/>
          <w:sz w:val="24"/>
          <w:szCs w:val="24"/>
        </w:rPr>
        <w:t>Skanda M.G., D. Arun Kumar, Dr. V. Ramesh, "Human Machine Interaction and Safety: Identification of human errors through task analysis, </w:t>
      </w:r>
      <w:r w:rsidRPr="002746B0">
        <w:rPr>
          <w:rFonts w:ascii="Bookman Old Style" w:eastAsia="Times New Roman" w:hAnsi="Bookman Old Style" w:cs="Times New Roman"/>
          <w:color w:val="000000"/>
          <w:sz w:val="24"/>
          <w:szCs w:val="24"/>
        </w:rPr>
        <w:t>INTERNATIONAL CONFERENCE On Recent Trends in “Mechanical, Material, Industrial, Automotive, Aeronautical and Nano-Technology” (MIANT-2016), Organized by “</w:t>
      </w:r>
      <w:proofErr w:type="spellStart"/>
      <w:r w:rsidRPr="002746B0">
        <w:rPr>
          <w:rFonts w:ascii="Bookman Old Style" w:eastAsia="Times New Roman" w:hAnsi="Bookman Old Style" w:cs="Times New Roman"/>
          <w:color w:val="000000"/>
          <w:sz w:val="24"/>
          <w:szCs w:val="24"/>
        </w:rPr>
        <w:t>Krishi</w:t>
      </w:r>
      <w:proofErr w:type="spellEnd"/>
      <w:r w:rsidRPr="002746B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2746B0">
        <w:rPr>
          <w:rFonts w:ascii="Bookman Old Style" w:eastAsia="Times New Roman" w:hAnsi="Bookman Old Style" w:cs="Times New Roman"/>
          <w:color w:val="000000"/>
          <w:sz w:val="24"/>
          <w:szCs w:val="24"/>
        </w:rPr>
        <w:t>Sanskriti</w:t>
      </w:r>
      <w:proofErr w:type="spellEnd"/>
      <w:r w:rsidRPr="002746B0">
        <w:rPr>
          <w:rFonts w:ascii="Bookman Old Style" w:eastAsia="Times New Roman" w:hAnsi="Bookman Old Style" w:cs="Times New Roman"/>
          <w:color w:val="000000"/>
          <w:sz w:val="24"/>
          <w:szCs w:val="24"/>
        </w:rPr>
        <w:t>”, On1st October, 2016, Venue: Jawaharlal Nehru University, New Delhi-110067</w:t>
      </w:r>
    </w:p>
    <w:p w:rsidR="00A246C9" w:rsidRPr="00A246C9" w:rsidRDefault="00A246C9" w:rsidP="00A246C9">
      <w:pPr>
        <w:pStyle w:val="ListParagraph"/>
        <w:shd w:val="clear" w:color="auto" w:fill="FFFFFF"/>
        <w:spacing w:after="0" w:line="240" w:lineRule="auto"/>
        <w:ind w:left="540"/>
        <w:jc w:val="both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A246C9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:rsidR="00A246C9" w:rsidRPr="00D85D6A" w:rsidRDefault="00A246C9" w:rsidP="00A246C9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540"/>
        <w:contextualSpacing/>
        <w:jc w:val="both"/>
        <w:rPr>
          <w:rFonts w:ascii="Bookman Old Style" w:hAnsi="Bookman Old Style"/>
          <w:b/>
        </w:rPr>
      </w:pPr>
    </w:p>
    <w:sectPr w:rsidR="00A246C9" w:rsidRPr="00D8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23EEE950"/>
    <w:lvl w:ilvl="0">
      <w:start w:val="1"/>
      <w:numFmt w:val="lowerLetter"/>
      <w:lvlText w:val="%1."/>
      <w:lvlJc w:val="left"/>
      <w:pPr>
        <w:tabs>
          <w:tab w:val="num" w:pos="0"/>
        </w:tabs>
        <w:ind w:left="540" w:hanging="360"/>
      </w:pPr>
      <w:rPr>
        <w:b/>
        <w:sz w:val="28"/>
        <w:szCs w:val="28"/>
      </w:rPr>
    </w:lvl>
  </w:abstractNum>
  <w:abstractNum w:abstractNumId="1">
    <w:nsid w:val="00000009"/>
    <w:multiLevelType w:val="singleLevel"/>
    <w:tmpl w:val="C05E4E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2">
    <w:nsid w:val="563D30A8"/>
    <w:multiLevelType w:val="hybridMultilevel"/>
    <w:tmpl w:val="881402E2"/>
    <w:lvl w:ilvl="0" w:tplc="11DC6534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F0"/>
    <w:rsid w:val="000656F3"/>
    <w:rsid w:val="002746B0"/>
    <w:rsid w:val="003837F0"/>
    <w:rsid w:val="00474451"/>
    <w:rsid w:val="004C38E1"/>
    <w:rsid w:val="008D3CC4"/>
    <w:rsid w:val="00A246C9"/>
    <w:rsid w:val="00B764D8"/>
    <w:rsid w:val="00D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93136-4270-44FE-AF65-F5BF72BE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C38E1"/>
  </w:style>
  <w:style w:type="paragraph" w:styleId="BodyTextIndent2">
    <w:name w:val="Body Text Indent 2"/>
    <w:basedOn w:val="Normal"/>
    <w:link w:val="BodyTextIndent2Char"/>
    <w:rsid w:val="004C38E1"/>
    <w:pPr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C38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l">
    <w:name w:val="il"/>
    <w:basedOn w:val="DefaultParagraphFont"/>
    <w:rsid w:val="004C38E1"/>
  </w:style>
  <w:style w:type="paragraph" w:styleId="ListParagraph">
    <w:name w:val="List Paragraph"/>
    <w:basedOn w:val="Normal"/>
    <w:uiPriority w:val="34"/>
    <w:qFormat/>
    <w:rsid w:val="00A2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IP  DEPT</cp:lastModifiedBy>
  <cp:revision>15</cp:revision>
  <dcterms:created xsi:type="dcterms:W3CDTF">2018-08-27T04:00:00Z</dcterms:created>
  <dcterms:modified xsi:type="dcterms:W3CDTF">2018-08-27T06:03:00Z</dcterms:modified>
</cp:coreProperties>
</file>